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5E" w:rsidRDefault="00CE6D5E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21-23 июля</w:t>
      </w:r>
      <w:r w:rsidR="007B1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</w:p>
    <w:p w:rsidR="007B1250" w:rsidRPr="009432FD" w:rsidRDefault="007B1250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2A6" w:rsidRPr="009432FD" w:rsidRDefault="002932A6" w:rsidP="00FC2D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432FD">
        <w:rPr>
          <w:rFonts w:ascii="Times New Roman" w:hAnsi="Times New Roman" w:cs="Times New Roman"/>
          <w:caps/>
          <w:sz w:val="24"/>
          <w:szCs w:val="24"/>
        </w:rPr>
        <w:t>резолюци</w:t>
      </w:r>
      <w:r w:rsidR="00F305B0">
        <w:rPr>
          <w:rFonts w:ascii="Times New Roman" w:hAnsi="Times New Roman" w:cs="Times New Roman"/>
          <w:caps/>
          <w:sz w:val="24"/>
          <w:szCs w:val="24"/>
        </w:rPr>
        <w:t>Я</w:t>
      </w:r>
    </w:p>
    <w:p w:rsidR="002932A6" w:rsidRPr="009432FD" w:rsidRDefault="002932A6" w:rsidP="00FC2D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B1250" w:rsidRDefault="007B1250" w:rsidP="00FC2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932A6"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r w:rsidR="002932A6"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роль бел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ородов и районов </w:t>
      </w:r>
    </w:p>
    <w:p w:rsidR="003D1B4C" w:rsidRPr="009432FD" w:rsidRDefault="007B1250" w:rsidP="00FC2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 «</w:t>
      </w:r>
      <w:r w:rsidR="00566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мэров по климату и 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932A6" w:rsidRPr="009432FD" w:rsidRDefault="002932A6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26" w:rsidRPr="009432FD" w:rsidRDefault="00AF5B26" w:rsidP="00FC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 Общественных экологических организаций Беларуси,</w:t>
      </w:r>
    </w:p>
    <w:p w:rsidR="009432FD" w:rsidRDefault="009432FD" w:rsidP="00FC2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5D3" w:rsidRPr="00751A4D" w:rsidRDefault="009705D3" w:rsidP="00FC2D19">
      <w:pPr>
        <w:spacing w:after="0" w:line="240" w:lineRule="auto"/>
        <w:jc w:val="both"/>
        <w:rPr>
          <w:i/>
        </w:rPr>
      </w:pPr>
      <w:r w:rsidRPr="009432FD">
        <w:rPr>
          <w:rFonts w:ascii="Times New Roman" w:hAnsi="Times New Roman" w:cs="Times New Roman"/>
          <w:i/>
          <w:sz w:val="24"/>
          <w:szCs w:val="24"/>
        </w:rPr>
        <w:t>принимая во внимание</w:t>
      </w:r>
      <w:r w:rsidRPr="009432FD">
        <w:rPr>
          <w:rFonts w:ascii="Times New Roman" w:hAnsi="Times New Roman" w:cs="Times New Roman"/>
          <w:sz w:val="24"/>
          <w:szCs w:val="24"/>
        </w:rPr>
        <w:t xml:space="preserve">, что Республика Беларусь относится к регионам с умеренным риском изменения климата,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>осознавая</w:t>
      </w:r>
      <w:r w:rsidRPr="009432FD">
        <w:rPr>
          <w:rFonts w:ascii="Times New Roman" w:hAnsi="Times New Roman" w:cs="Times New Roman"/>
          <w:sz w:val="24"/>
          <w:szCs w:val="24"/>
        </w:rPr>
        <w:t>, что последствия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Беларуси</w:t>
      </w:r>
      <w:r w:rsidRPr="009432FD">
        <w:rPr>
          <w:rFonts w:ascii="Times New Roman" w:hAnsi="Times New Roman" w:cs="Times New Roman"/>
          <w:sz w:val="24"/>
          <w:szCs w:val="24"/>
        </w:rPr>
        <w:t xml:space="preserve"> становятся более очевидными</w:t>
      </w:r>
      <w:r>
        <w:rPr>
          <w:rFonts w:ascii="Times New Roman" w:hAnsi="Times New Roman" w:cs="Times New Roman"/>
          <w:sz w:val="24"/>
          <w:szCs w:val="24"/>
        </w:rPr>
        <w:t xml:space="preserve"> и выражаются</w:t>
      </w:r>
      <w:r w:rsidR="005F2F76"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r w:rsidRPr="00C93DBE">
        <w:rPr>
          <w:rFonts w:ascii="Times New Roman" w:hAnsi="Times New Roman" w:cs="Times New Roman"/>
          <w:sz w:val="24"/>
          <w:szCs w:val="24"/>
        </w:rPr>
        <w:t xml:space="preserve">отклонении </w:t>
      </w:r>
      <w:r>
        <w:rPr>
          <w:rFonts w:ascii="Times New Roman" w:hAnsi="Times New Roman" w:cs="Times New Roman"/>
          <w:sz w:val="24"/>
          <w:szCs w:val="24"/>
        </w:rPr>
        <w:t>среднегодовых значений</w:t>
      </w:r>
      <w:r w:rsidRPr="00DC6A32">
        <w:rPr>
          <w:rFonts w:ascii="Times New Roman" w:hAnsi="Times New Roman" w:cs="Times New Roman"/>
          <w:sz w:val="24"/>
          <w:szCs w:val="24"/>
        </w:rPr>
        <w:t xml:space="preserve"> температуры на +1,2</w:t>
      </w:r>
      <w:r w:rsidRPr="0057793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C6A32">
        <w:rPr>
          <w:rFonts w:ascii="Times New Roman" w:hAnsi="Times New Roman" w:cs="Times New Roman"/>
          <w:sz w:val="24"/>
          <w:szCs w:val="24"/>
        </w:rPr>
        <w:t xml:space="preserve">С за последние 25 лет, </w:t>
      </w:r>
      <w:r w:rsidR="00675B15">
        <w:rPr>
          <w:rFonts w:ascii="Times New Roman" w:hAnsi="Times New Roman" w:cs="Times New Roman"/>
          <w:sz w:val="24"/>
          <w:szCs w:val="24"/>
        </w:rPr>
        <w:t xml:space="preserve">в </w:t>
      </w:r>
      <w:r w:rsidRPr="00DC6A32">
        <w:rPr>
          <w:rFonts w:ascii="Times New Roman" w:hAnsi="Times New Roman" w:cs="Times New Roman"/>
          <w:sz w:val="24"/>
          <w:szCs w:val="24"/>
        </w:rPr>
        <w:t xml:space="preserve">увеличении количества осадков в среднем на 4% за год, </w:t>
      </w:r>
      <w:r w:rsidR="00675B15">
        <w:rPr>
          <w:rFonts w:ascii="Times New Roman" w:hAnsi="Times New Roman" w:cs="Times New Roman"/>
          <w:sz w:val="24"/>
          <w:szCs w:val="24"/>
        </w:rPr>
        <w:t xml:space="preserve">в </w:t>
      </w:r>
      <w:r w:rsidRPr="00DC6A32">
        <w:rPr>
          <w:rFonts w:ascii="Times New Roman" w:hAnsi="Times New Roman" w:cs="Times New Roman"/>
          <w:sz w:val="24"/>
          <w:szCs w:val="24"/>
        </w:rPr>
        <w:t>изменении стока рек, прежде всего за счет увеличения зимнего стока на 7-10 %</w:t>
      </w:r>
      <w:r w:rsidR="00675B15">
        <w:rPr>
          <w:rFonts w:ascii="Times New Roman" w:hAnsi="Times New Roman" w:cs="Times New Roman"/>
          <w:sz w:val="24"/>
          <w:szCs w:val="24"/>
        </w:rPr>
        <w:t>,</w:t>
      </w:r>
      <w:r w:rsidRPr="00DC6A32">
        <w:rPr>
          <w:rFonts w:ascii="Times New Roman" w:hAnsi="Times New Roman" w:cs="Times New Roman"/>
          <w:sz w:val="24"/>
          <w:szCs w:val="24"/>
        </w:rPr>
        <w:t xml:space="preserve"> </w:t>
      </w:r>
      <w:r w:rsidR="00675B15">
        <w:rPr>
          <w:rFonts w:ascii="Times New Roman" w:hAnsi="Times New Roman" w:cs="Times New Roman"/>
          <w:sz w:val="24"/>
          <w:szCs w:val="24"/>
        </w:rPr>
        <w:t xml:space="preserve">в </w:t>
      </w:r>
      <w:r w:rsidRPr="00DC6A32">
        <w:rPr>
          <w:rFonts w:ascii="Times New Roman" w:hAnsi="Times New Roman" w:cs="Times New Roman"/>
          <w:sz w:val="24"/>
          <w:szCs w:val="24"/>
        </w:rPr>
        <w:t>снижени</w:t>
      </w:r>
      <w:r w:rsidR="00675B15">
        <w:rPr>
          <w:rFonts w:ascii="Times New Roman" w:hAnsi="Times New Roman" w:cs="Times New Roman"/>
          <w:sz w:val="24"/>
          <w:szCs w:val="24"/>
        </w:rPr>
        <w:t>и</w:t>
      </w:r>
      <w:r w:rsidRPr="00DC6A32">
        <w:rPr>
          <w:rFonts w:ascii="Times New Roman" w:hAnsi="Times New Roman" w:cs="Times New Roman"/>
          <w:sz w:val="24"/>
          <w:szCs w:val="24"/>
        </w:rPr>
        <w:t xml:space="preserve"> весеннего стока во время половодья, </w:t>
      </w:r>
      <w:r w:rsidR="00675B15">
        <w:rPr>
          <w:rFonts w:ascii="Times New Roman" w:hAnsi="Times New Roman" w:cs="Times New Roman"/>
          <w:sz w:val="24"/>
          <w:szCs w:val="24"/>
        </w:rPr>
        <w:t xml:space="preserve">в </w:t>
      </w:r>
      <w:r w:rsidRPr="00DC6A32">
        <w:rPr>
          <w:rFonts w:ascii="Times New Roman" w:hAnsi="Times New Roman" w:cs="Times New Roman"/>
          <w:sz w:val="24"/>
          <w:szCs w:val="24"/>
        </w:rPr>
        <w:t>росте частоты экстремальных гидрометеорологических явлений,</w:t>
      </w:r>
      <w:r w:rsidR="00D16CAF">
        <w:rPr>
          <w:rFonts w:ascii="Times New Roman" w:hAnsi="Times New Roman" w:cs="Times New Roman"/>
          <w:sz w:val="24"/>
          <w:szCs w:val="24"/>
        </w:rPr>
        <w:t xml:space="preserve"> </w:t>
      </w:r>
      <w:r w:rsidR="00675B15">
        <w:rPr>
          <w:rFonts w:ascii="Times New Roman" w:hAnsi="Times New Roman" w:cs="Times New Roman"/>
          <w:sz w:val="24"/>
          <w:szCs w:val="24"/>
        </w:rPr>
        <w:t xml:space="preserve">в </w:t>
      </w:r>
      <w:r w:rsidR="00D16CAF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DC6A32">
        <w:rPr>
          <w:rFonts w:ascii="Times New Roman" w:hAnsi="Times New Roman" w:cs="Times New Roman"/>
          <w:sz w:val="24"/>
          <w:szCs w:val="24"/>
        </w:rPr>
        <w:t>новой агроклиматической</w:t>
      </w:r>
      <w:r w:rsidR="00675B15">
        <w:rPr>
          <w:rFonts w:ascii="Times New Roman" w:hAnsi="Times New Roman" w:cs="Times New Roman"/>
          <w:sz w:val="24"/>
          <w:szCs w:val="24"/>
        </w:rPr>
        <w:t xml:space="preserve"> области на юге Беларуси</w:t>
      </w:r>
      <w:r w:rsidR="004B021F" w:rsidRPr="00DC6A3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D16CAF">
        <w:rPr>
          <w:rFonts w:ascii="Times New Roman" w:hAnsi="Times New Roman" w:cs="Times New Roman"/>
          <w:sz w:val="24"/>
          <w:szCs w:val="24"/>
        </w:rPr>
        <w:t>,</w:t>
      </w:r>
    </w:p>
    <w:p w:rsidR="00D16CAF" w:rsidRDefault="00D16CAF" w:rsidP="00FC2D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C68" w:rsidRPr="00A3493A" w:rsidRDefault="00AF5B26" w:rsidP="00FC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2FD">
        <w:rPr>
          <w:rFonts w:ascii="Times New Roman" w:hAnsi="Times New Roman" w:cs="Times New Roman"/>
          <w:i/>
          <w:sz w:val="24"/>
          <w:szCs w:val="24"/>
        </w:rPr>
        <w:t>осознавая</w:t>
      </w:r>
      <w:proofErr w:type="gramEnd"/>
      <w:r w:rsidRPr="009432FD">
        <w:rPr>
          <w:rFonts w:ascii="Times New Roman" w:hAnsi="Times New Roman" w:cs="Times New Roman"/>
          <w:sz w:val="24"/>
          <w:szCs w:val="24"/>
        </w:rPr>
        <w:t>, что кл</w:t>
      </w:r>
      <w:r w:rsidR="000C1B41" w:rsidRPr="009432FD">
        <w:rPr>
          <w:rFonts w:ascii="Times New Roman" w:hAnsi="Times New Roman" w:cs="Times New Roman"/>
          <w:sz w:val="24"/>
          <w:szCs w:val="24"/>
        </w:rPr>
        <w:t xml:space="preserve">иматические изменения </w:t>
      </w:r>
      <w:r w:rsidRPr="009432FD">
        <w:rPr>
          <w:rFonts w:ascii="Times New Roman" w:hAnsi="Times New Roman" w:cs="Times New Roman"/>
          <w:sz w:val="24"/>
          <w:szCs w:val="24"/>
        </w:rPr>
        <w:t>приводят</w:t>
      </w:r>
      <w:r w:rsidR="000C1B41" w:rsidRPr="009432FD">
        <w:rPr>
          <w:rFonts w:ascii="Times New Roman" w:hAnsi="Times New Roman" w:cs="Times New Roman"/>
          <w:sz w:val="24"/>
          <w:szCs w:val="24"/>
        </w:rPr>
        <w:t xml:space="preserve"> к появлению новых </w:t>
      </w:r>
      <w:r w:rsidR="00A76F1F">
        <w:rPr>
          <w:rFonts w:ascii="Times New Roman" w:hAnsi="Times New Roman" w:cs="Times New Roman"/>
          <w:sz w:val="24"/>
          <w:szCs w:val="24"/>
        </w:rPr>
        <w:t>метеорологических, экологических</w:t>
      </w:r>
      <w:r w:rsidRPr="009432FD">
        <w:rPr>
          <w:rFonts w:ascii="Times New Roman" w:hAnsi="Times New Roman" w:cs="Times New Roman"/>
          <w:sz w:val="24"/>
          <w:szCs w:val="24"/>
        </w:rPr>
        <w:t xml:space="preserve"> и</w:t>
      </w:r>
      <w:r w:rsidR="000C1B41" w:rsidRPr="009432FD">
        <w:rPr>
          <w:rFonts w:ascii="Times New Roman" w:hAnsi="Times New Roman" w:cs="Times New Roman"/>
          <w:sz w:val="24"/>
          <w:szCs w:val="24"/>
        </w:rPr>
        <w:t xml:space="preserve"> социально-экономических вызовов </w:t>
      </w:r>
      <w:r w:rsidR="00A76F1F">
        <w:rPr>
          <w:rFonts w:ascii="Times New Roman" w:hAnsi="Times New Roman" w:cs="Times New Roman"/>
          <w:sz w:val="24"/>
          <w:szCs w:val="24"/>
        </w:rPr>
        <w:t xml:space="preserve">как </w:t>
      </w:r>
      <w:r w:rsidR="000C1B41" w:rsidRPr="009432FD">
        <w:rPr>
          <w:rFonts w:ascii="Times New Roman" w:hAnsi="Times New Roman" w:cs="Times New Roman"/>
          <w:sz w:val="24"/>
          <w:szCs w:val="24"/>
        </w:rPr>
        <w:t xml:space="preserve">для страны </w:t>
      </w:r>
      <w:r w:rsidR="00A76F1F" w:rsidRPr="009432FD">
        <w:rPr>
          <w:rFonts w:ascii="Times New Roman" w:hAnsi="Times New Roman" w:cs="Times New Roman"/>
          <w:sz w:val="24"/>
          <w:szCs w:val="24"/>
        </w:rPr>
        <w:t>в целом</w:t>
      </w:r>
      <w:r w:rsidR="00A76F1F">
        <w:rPr>
          <w:rFonts w:ascii="Times New Roman" w:hAnsi="Times New Roman" w:cs="Times New Roman"/>
          <w:sz w:val="24"/>
          <w:szCs w:val="24"/>
        </w:rPr>
        <w:t>, так</w:t>
      </w:r>
      <w:r w:rsidR="00A76F1F" w:rsidRPr="009432FD">
        <w:rPr>
          <w:rFonts w:ascii="Times New Roman" w:hAnsi="Times New Roman" w:cs="Times New Roman"/>
          <w:sz w:val="24"/>
          <w:szCs w:val="24"/>
        </w:rPr>
        <w:t xml:space="preserve"> </w:t>
      </w:r>
      <w:r w:rsidR="000C1B41" w:rsidRPr="009432FD">
        <w:rPr>
          <w:rFonts w:ascii="Times New Roman" w:hAnsi="Times New Roman" w:cs="Times New Roman"/>
          <w:sz w:val="24"/>
          <w:szCs w:val="24"/>
        </w:rPr>
        <w:t>и</w:t>
      </w:r>
      <w:r w:rsidR="00A76F1F">
        <w:rPr>
          <w:rFonts w:ascii="Times New Roman" w:hAnsi="Times New Roman" w:cs="Times New Roman"/>
          <w:sz w:val="24"/>
          <w:szCs w:val="24"/>
        </w:rPr>
        <w:t xml:space="preserve"> для</w:t>
      </w:r>
      <w:r w:rsidR="000C1B41" w:rsidRPr="009432FD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Pr="009432FD">
        <w:rPr>
          <w:rFonts w:ascii="Times New Roman" w:hAnsi="Times New Roman" w:cs="Times New Roman"/>
          <w:sz w:val="24"/>
          <w:szCs w:val="24"/>
        </w:rPr>
        <w:t>,</w:t>
      </w:r>
      <w:r w:rsidR="00AB597E">
        <w:rPr>
          <w:rFonts w:ascii="Times New Roman" w:hAnsi="Times New Roman" w:cs="Times New Roman"/>
          <w:sz w:val="24"/>
          <w:szCs w:val="24"/>
        </w:rPr>
        <w:t xml:space="preserve"> и </w:t>
      </w:r>
      <w:r w:rsidR="00AB597E" w:rsidRPr="00A3493A">
        <w:rPr>
          <w:rFonts w:ascii="Times New Roman" w:hAnsi="Times New Roman" w:cs="Times New Roman"/>
          <w:i/>
          <w:sz w:val="24"/>
          <w:szCs w:val="24"/>
        </w:rPr>
        <w:t>приветствуя</w:t>
      </w:r>
      <w:r w:rsidR="00AB597E" w:rsidRPr="00A3493A">
        <w:rPr>
          <w:rFonts w:ascii="Times New Roman" w:hAnsi="Times New Roman" w:cs="Times New Roman"/>
          <w:sz w:val="24"/>
          <w:szCs w:val="24"/>
        </w:rPr>
        <w:t xml:space="preserve"> </w:t>
      </w:r>
      <w:r w:rsidR="00AB597E" w:rsidRPr="00A3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Республики Беларусь к Парижскому соглашению, </w:t>
      </w:r>
      <w:r w:rsidR="00B74470" w:rsidRPr="00A3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национального законодательства в сфере охраны окружающей среды, </w:t>
      </w:r>
      <w:r w:rsidR="00F86575" w:rsidRPr="00A3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r w:rsidR="00F86575" w:rsidRPr="00A3493A">
        <w:rPr>
          <w:rFonts w:ascii="Times New Roman" w:hAnsi="Times New Roman" w:cs="Times New Roman"/>
          <w:sz w:val="24"/>
          <w:szCs w:val="24"/>
        </w:rPr>
        <w:t>белорусскими городами и районами комплекса мероприятий по предупреждению и адаптации к изменению климата</w:t>
      </w:r>
      <w:r w:rsidRPr="00A349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C68" w:rsidRPr="00A3493A" w:rsidRDefault="00091C68" w:rsidP="00FC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B8" w:rsidRDefault="00566708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признавая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708">
        <w:rPr>
          <w:rFonts w:ascii="Times New Roman" w:hAnsi="Times New Roman" w:cs="Times New Roman"/>
          <w:sz w:val="24"/>
          <w:szCs w:val="24"/>
        </w:rPr>
        <w:t>важность</w:t>
      </w:r>
      <w:r>
        <w:rPr>
          <w:rFonts w:ascii="Times New Roman" w:hAnsi="Times New Roman" w:cs="Times New Roman"/>
          <w:sz w:val="24"/>
          <w:szCs w:val="24"/>
        </w:rPr>
        <w:t xml:space="preserve"> инициативы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мэров по климату и энергии</w:t>
      </w:r>
      <w:r>
        <w:rPr>
          <w:rFonts w:ascii="Times New Roman" w:hAnsi="Times New Roman" w:cs="Times New Roman"/>
          <w:sz w:val="24"/>
          <w:szCs w:val="24"/>
        </w:rPr>
        <w:t xml:space="preserve">» как инструмента поддержки городов и районов, 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</w:t>
      </w:r>
      <w:r w:rsidR="004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 и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местным сообществам 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энергоэф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ективность на муниципальных объектах, развивать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возобновляемые источники энергии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оценивать климатические риски и разрабатывать адаптационные мероприятия</w:t>
      </w:r>
      <w:r w:rsidR="005D4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D44B8" w:rsidRDefault="005D44B8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B4C" w:rsidRDefault="0046733E" w:rsidP="00FC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отмечая</w:t>
      </w:r>
      <w:r w:rsid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48C">
        <w:rPr>
          <w:rFonts w:ascii="Times New Roman" w:hAnsi="Times New Roman" w:cs="Times New Roman"/>
          <w:sz w:val="24"/>
          <w:szCs w:val="24"/>
        </w:rPr>
        <w:t xml:space="preserve">активное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  <w:r w:rsid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русских городов и районов в </w:t>
      </w:r>
      <w:r w:rsidR="009432FD">
        <w:rPr>
          <w:rFonts w:ascii="Times New Roman" w:hAnsi="Times New Roman" w:cs="Times New Roman"/>
          <w:sz w:val="24"/>
          <w:szCs w:val="24"/>
        </w:rPr>
        <w:t>инициативе</w:t>
      </w:r>
      <w:r w:rsidR="009432FD" w:rsidRPr="009432FD">
        <w:rPr>
          <w:rFonts w:ascii="Times New Roman" w:hAnsi="Times New Roman" w:cs="Times New Roman"/>
          <w:sz w:val="24"/>
          <w:szCs w:val="24"/>
        </w:rPr>
        <w:t xml:space="preserve"> «Соглашение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климату и энергии</w:t>
      </w:r>
      <w:r w:rsidR="009432FD" w:rsidRPr="009432FD">
        <w:rPr>
          <w:rFonts w:ascii="Times New Roman" w:hAnsi="Times New Roman" w:cs="Times New Roman"/>
          <w:sz w:val="24"/>
          <w:szCs w:val="24"/>
        </w:rPr>
        <w:t>»</w:t>
      </w:r>
      <w:r w:rsidR="004F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проведении технических, информационных и просветительских мероприятий</w:t>
      </w:r>
      <w:r w:rsidR="007F42A7">
        <w:rPr>
          <w:rFonts w:ascii="Times New Roman" w:hAnsi="Times New Roman" w:cs="Times New Roman"/>
          <w:sz w:val="24"/>
          <w:szCs w:val="24"/>
        </w:rPr>
        <w:t xml:space="preserve">, </w:t>
      </w:r>
      <w:r w:rsidR="00A9070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90705" w:rsidRPr="00A90705">
        <w:rPr>
          <w:rFonts w:ascii="Times New Roman" w:hAnsi="Times New Roman" w:cs="Times New Roman"/>
          <w:i/>
          <w:sz w:val="24"/>
          <w:szCs w:val="24"/>
        </w:rPr>
        <w:t>зная</w:t>
      </w:r>
      <w:r w:rsidR="00A90705">
        <w:rPr>
          <w:rFonts w:ascii="Times New Roman" w:hAnsi="Times New Roman" w:cs="Times New Roman"/>
          <w:sz w:val="24"/>
          <w:szCs w:val="24"/>
        </w:rPr>
        <w:t xml:space="preserve"> о проблемах, с которыми сталкиваются </w:t>
      </w:r>
      <w:r w:rsidR="00A76F1F">
        <w:rPr>
          <w:rFonts w:ascii="Times New Roman" w:hAnsi="Times New Roman" w:cs="Times New Roman"/>
          <w:sz w:val="24"/>
          <w:szCs w:val="24"/>
        </w:rPr>
        <w:t>представители местных органов власти и некоммерческих организаций</w:t>
      </w:r>
      <w:r w:rsidR="00A90705">
        <w:rPr>
          <w:rFonts w:ascii="Times New Roman" w:hAnsi="Times New Roman" w:cs="Times New Roman"/>
          <w:sz w:val="24"/>
          <w:szCs w:val="24"/>
        </w:rPr>
        <w:t xml:space="preserve">, </w:t>
      </w:r>
      <w:r w:rsidR="00A76F1F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5D44B8">
        <w:rPr>
          <w:rFonts w:ascii="Times New Roman" w:hAnsi="Times New Roman" w:cs="Times New Roman"/>
          <w:sz w:val="24"/>
          <w:szCs w:val="24"/>
        </w:rPr>
        <w:t>с</w:t>
      </w:r>
      <w:r w:rsidR="004F548C">
        <w:rPr>
          <w:rFonts w:ascii="Times New Roman" w:hAnsi="Times New Roman" w:cs="Times New Roman"/>
          <w:sz w:val="24"/>
          <w:szCs w:val="24"/>
        </w:rPr>
        <w:t xml:space="preserve"> </w:t>
      </w:r>
      <w:r w:rsidR="004B021F">
        <w:rPr>
          <w:rFonts w:ascii="Times New Roman" w:hAnsi="Times New Roman" w:cs="Times New Roman"/>
          <w:sz w:val="24"/>
          <w:szCs w:val="24"/>
        </w:rPr>
        <w:t xml:space="preserve">низким уровнем осведомленности о проблеме глобальных изменений климата и связанных с ними рисках и возможностях для местных сообществ, недостатком </w:t>
      </w:r>
      <w:r w:rsidR="00A90705">
        <w:rPr>
          <w:rFonts w:ascii="Times New Roman" w:hAnsi="Times New Roman" w:cs="Times New Roman"/>
          <w:sz w:val="24"/>
          <w:szCs w:val="24"/>
        </w:rPr>
        <w:t xml:space="preserve">знаний о </w:t>
      </w:r>
      <w:r w:rsidR="004F548C">
        <w:rPr>
          <w:rFonts w:ascii="Times New Roman" w:hAnsi="Times New Roman" w:cs="Times New Roman"/>
          <w:sz w:val="24"/>
          <w:szCs w:val="24"/>
        </w:rPr>
        <w:t>подготовке Кадастра выбросов и П</w:t>
      </w:r>
      <w:r w:rsidR="00A90705">
        <w:rPr>
          <w:rFonts w:ascii="Times New Roman" w:hAnsi="Times New Roman" w:cs="Times New Roman"/>
          <w:sz w:val="24"/>
          <w:szCs w:val="24"/>
        </w:rPr>
        <w:t xml:space="preserve">лана </w:t>
      </w:r>
      <w:r w:rsidR="004F548C">
        <w:rPr>
          <w:rFonts w:ascii="Times New Roman" w:hAnsi="Times New Roman" w:cs="Times New Roman"/>
          <w:sz w:val="24"/>
          <w:szCs w:val="24"/>
        </w:rPr>
        <w:t>действий устойчивого энергетического развития и климата</w:t>
      </w:r>
      <w:r w:rsidR="00EA5C0D">
        <w:rPr>
          <w:rFonts w:ascii="Times New Roman" w:hAnsi="Times New Roman" w:cs="Times New Roman"/>
          <w:sz w:val="24"/>
          <w:szCs w:val="24"/>
        </w:rPr>
        <w:t xml:space="preserve"> (</w:t>
      </w:r>
      <w:r w:rsidR="00EA5C0D"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ПДУЭРК</w:t>
      </w:r>
      <w:r w:rsidR="00EA5C0D">
        <w:rPr>
          <w:rFonts w:ascii="Times New Roman" w:hAnsi="Times New Roman" w:cs="Times New Roman"/>
          <w:sz w:val="24"/>
          <w:szCs w:val="24"/>
        </w:rPr>
        <w:t>)</w:t>
      </w:r>
      <w:r w:rsidR="004F548C">
        <w:rPr>
          <w:rFonts w:ascii="Times New Roman" w:hAnsi="Times New Roman" w:cs="Times New Roman"/>
          <w:sz w:val="24"/>
          <w:szCs w:val="24"/>
        </w:rPr>
        <w:t>, недостатк</w:t>
      </w:r>
      <w:r w:rsidR="005D44B8">
        <w:rPr>
          <w:rFonts w:ascii="Times New Roman" w:hAnsi="Times New Roman" w:cs="Times New Roman"/>
          <w:sz w:val="24"/>
          <w:szCs w:val="24"/>
        </w:rPr>
        <w:t>ом</w:t>
      </w:r>
      <w:r w:rsidR="004F548C">
        <w:rPr>
          <w:rFonts w:ascii="Times New Roman" w:hAnsi="Times New Roman" w:cs="Times New Roman"/>
          <w:sz w:val="24"/>
          <w:szCs w:val="24"/>
        </w:rPr>
        <w:t xml:space="preserve"> финансовых средств на разработку и реализацию тематических мероприятий, </w:t>
      </w:r>
      <w:proofErr w:type="spellStart"/>
      <w:r w:rsidR="004B021F">
        <w:rPr>
          <w:rFonts w:ascii="Times New Roman" w:hAnsi="Times New Roman" w:cs="Times New Roman"/>
          <w:sz w:val="24"/>
          <w:szCs w:val="24"/>
        </w:rPr>
        <w:t>надостаточной</w:t>
      </w:r>
      <w:proofErr w:type="spellEnd"/>
      <w:r w:rsidR="004B021F">
        <w:rPr>
          <w:rFonts w:ascii="Times New Roman" w:hAnsi="Times New Roman" w:cs="Times New Roman"/>
          <w:sz w:val="24"/>
          <w:szCs w:val="24"/>
        </w:rPr>
        <w:t xml:space="preserve"> гибкостью и ограниченными временными горизонтами существующей системы планирования, </w:t>
      </w:r>
      <w:r w:rsidR="005864D1">
        <w:rPr>
          <w:rFonts w:ascii="Times New Roman" w:hAnsi="Times New Roman" w:cs="Times New Roman"/>
          <w:sz w:val="24"/>
          <w:szCs w:val="24"/>
        </w:rPr>
        <w:t>недостатком</w:t>
      </w:r>
      <w:r w:rsidR="005D44B8">
        <w:rPr>
          <w:rFonts w:ascii="Times New Roman" w:hAnsi="Times New Roman" w:cs="Times New Roman"/>
          <w:sz w:val="24"/>
          <w:szCs w:val="24"/>
        </w:rPr>
        <w:t xml:space="preserve"> поддержки и поощрени</w:t>
      </w:r>
      <w:r w:rsidR="00A76F1F">
        <w:rPr>
          <w:rFonts w:ascii="Times New Roman" w:hAnsi="Times New Roman" w:cs="Times New Roman"/>
          <w:sz w:val="24"/>
          <w:szCs w:val="24"/>
        </w:rPr>
        <w:t>я</w:t>
      </w:r>
      <w:r w:rsidR="004F548C">
        <w:rPr>
          <w:rFonts w:ascii="Times New Roman" w:hAnsi="Times New Roman" w:cs="Times New Roman"/>
          <w:sz w:val="24"/>
          <w:szCs w:val="24"/>
        </w:rPr>
        <w:t xml:space="preserve"> со стороны национальных органов власти</w:t>
      </w:r>
      <w:r w:rsidR="004F548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4F548C">
        <w:rPr>
          <w:rFonts w:ascii="Times New Roman" w:hAnsi="Times New Roman" w:cs="Times New Roman"/>
          <w:sz w:val="24"/>
          <w:szCs w:val="24"/>
        </w:rPr>
        <w:t>,</w:t>
      </w:r>
    </w:p>
    <w:p w:rsidR="004F548C" w:rsidRDefault="004F548C" w:rsidP="00FC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8C" w:rsidRDefault="004F548C" w:rsidP="00FC2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8C">
        <w:rPr>
          <w:rFonts w:ascii="Times New Roman" w:hAnsi="Times New Roman" w:cs="Times New Roman"/>
          <w:i/>
          <w:sz w:val="24"/>
          <w:szCs w:val="24"/>
        </w:rPr>
        <w:t>отмечая</w:t>
      </w:r>
      <w:r w:rsidR="00EA4C3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4F5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C3D">
        <w:rPr>
          <w:rFonts w:ascii="Times New Roman" w:hAnsi="Times New Roman" w:cs="Times New Roman"/>
          <w:i/>
          <w:sz w:val="24"/>
          <w:szCs w:val="24"/>
        </w:rPr>
        <w:t xml:space="preserve">удовлетворением </w:t>
      </w:r>
      <w:r>
        <w:rPr>
          <w:rFonts w:ascii="Times New Roman" w:hAnsi="Times New Roman" w:cs="Times New Roman"/>
          <w:sz w:val="24"/>
          <w:szCs w:val="24"/>
        </w:rPr>
        <w:t>роль некоммерческих организаций</w:t>
      </w:r>
      <w:r w:rsidR="003E2420">
        <w:rPr>
          <w:rFonts w:ascii="Times New Roman" w:hAnsi="Times New Roman" w:cs="Times New Roman"/>
          <w:sz w:val="24"/>
          <w:szCs w:val="24"/>
        </w:rPr>
        <w:t xml:space="preserve"> в предупреждении и адаптации </w:t>
      </w:r>
      <w:r w:rsidR="00A76F1F">
        <w:rPr>
          <w:rFonts w:ascii="Times New Roman" w:hAnsi="Times New Roman" w:cs="Times New Roman"/>
          <w:sz w:val="24"/>
          <w:szCs w:val="24"/>
        </w:rPr>
        <w:t xml:space="preserve">к </w:t>
      </w:r>
      <w:r w:rsidR="003E2420">
        <w:rPr>
          <w:rFonts w:ascii="Times New Roman" w:hAnsi="Times New Roman" w:cs="Times New Roman"/>
          <w:sz w:val="24"/>
          <w:szCs w:val="24"/>
        </w:rPr>
        <w:t>изменени</w:t>
      </w:r>
      <w:r w:rsidR="00A76F1F">
        <w:rPr>
          <w:rFonts w:ascii="Times New Roman" w:hAnsi="Times New Roman" w:cs="Times New Roman"/>
          <w:sz w:val="24"/>
          <w:szCs w:val="24"/>
        </w:rPr>
        <w:t>ю</w:t>
      </w:r>
      <w:r w:rsidR="003E2420">
        <w:rPr>
          <w:rFonts w:ascii="Times New Roman" w:hAnsi="Times New Roman" w:cs="Times New Roman"/>
          <w:sz w:val="24"/>
          <w:szCs w:val="24"/>
        </w:rPr>
        <w:t xml:space="preserve"> климата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инициируют присоединение городов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инициативе </w:t>
      </w:r>
      <w:r w:rsidR="00E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мэров по климату и энергии</w:t>
      </w:r>
      <w:r w:rsidR="00E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выступают экспертами в разработке ПДУЭРК, помогают привлекать финансирование на проекты 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A65B7">
        <w:rPr>
          <w:rFonts w:ascii="Times New Roman" w:hAnsi="Times New Roman" w:cs="Times New Roman"/>
          <w:sz w:val="24"/>
          <w:szCs w:val="24"/>
        </w:rPr>
        <w:t xml:space="preserve">инициативы </w:t>
      </w:r>
      <w:r w:rsidR="00A76F1F">
        <w:rPr>
          <w:rFonts w:ascii="Times New Roman" w:hAnsi="Times New Roman" w:cs="Times New Roman"/>
          <w:sz w:val="24"/>
          <w:szCs w:val="24"/>
        </w:rPr>
        <w:t xml:space="preserve">в поддержку участия городов в </w:t>
      </w:r>
      <w:r w:rsidR="002A65B7" w:rsidRPr="009432FD">
        <w:rPr>
          <w:rFonts w:ascii="Times New Roman" w:hAnsi="Times New Roman" w:cs="Times New Roman"/>
          <w:sz w:val="24"/>
          <w:szCs w:val="24"/>
        </w:rPr>
        <w:t>Соглашени</w:t>
      </w:r>
      <w:r w:rsidR="00A76F1F">
        <w:rPr>
          <w:rFonts w:ascii="Times New Roman" w:hAnsi="Times New Roman" w:cs="Times New Roman"/>
          <w:sz w:val="24"/>
          <w:szCs w:val="24"/>
        </w:rPr>
        <w:t>и</w:t>
      </w:r>
      <w:r w:rsidR="002A65B7">
        <w:rPr>
          <w:rFonts w:ascii="Times New Roman" w:hAnsi="Times New Roman" w:cs="Times New Roman"/>
          <w:sz w:val="24"/>
          <w:szCs w:val="24"/>
        </w:rPr>
        <w:t xml:space="preserve"> мэров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транслируют передовой мировой опыт в этой сфере на местном уровне, помогают информировать и вовлекать местное население</w:t>
      </w:r>
      <w:r w:rsid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деятельность </w:t>
      </w:r>
      <w:r w:rsidR="00E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инициативы </w:t>
      </w:r>
      <w:r w:rsidR="00EA5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мэров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943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следят за реализацией ПДУЭРК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733E" w:rsidRDefault="0046733E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705" w:rsidRPr="00DC6A32" w:rsidRDefault="00091C68" w:rsidP="00FC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призывает</w:t>
      </w:r>
      <w:proofErr w:type="gramEnd"/>
      <w:r w:rsidRPr="00DC6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76F1F" w:rsidRPr="00DC6A32">
        <w:rPr>
          <w:rFonts w:ascii="Times New Roman" w:hAnsi="Times New Roman" w:cs="Times New Roman"/>
          <w:sz w:val="24"/>
          <w:szCs w:val="24"/>
        </w:rPr>
        <w:t>национальные органы власти</w:t>
      </w:r>
      <w:r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0705" w:rsidRPr="006E75B4" w:rsidRDefault="00A90705" w:rsidP="00FC2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gramStart"/>
      <w:r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6F1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</w:t>
      </w:r>
      <w:r w:rsidR="00A24EEB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обязательств</w:t>
      </w:r>
      <w:r w:rsidR="00A76F1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белорусских городов и районов </w:t>
      </w:r>
      <w:r w:rsidR="00A24EEB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участников</w:t>
      </w:r>
      <w:r w:rsidR="00A76F1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инициатив</w:t>
      </w:r>
      <w:r w:rsidR="00A24EEB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76F1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«Соглашение мэров по климату и энергии» </w:t>
      </w:r>
      <w:r w:rsidR="00D16CA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</w:t>
      </w:r>
      <w:r w:rsidR="00D1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</w:t>
      </w:r>
      <w:r w:rsidR="00DC6A32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в привлечении экспертов для консультаций</w:t>
      </w:r>
      <w:r w:rsidR="00A24EEB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6F1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</w:t>
      </w:r>
      <w:r w:rsidR="00A24EEB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76F1F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EEB" w:rsidRPr="00DC6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отраслевых</w:t>
      </w:r>
      <w:r w:rsidR="00A24EEB" w:rsidRPr="004D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госпрограмм и бюджета </w:t>
      </w:r>
      <w:r w:rsidR="00A76F1F" w:rsidRPr="004D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="00A2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сокращению выбросов парниковых газов, повышению энергоэффективности</w:t>
      </w:r>
      <w:r w:rsidR="00A76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использованию возобновляемой энергии и адаптации к изменению климата</w:t>
      </w:r>
      <w:r w:rsidR="00EA4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90705" w:rsidRPr="006E75B4" w:rsidRDefault="00A90705" w:rsidP="00FC2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proofErr w:type="gramStart"/>
      <w:r w:rsidRPr="0058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8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24EEB" w:rsidRPr="00586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содействовать присоединению новых белорусских городов и районов к международной</w:t>
      </w:r>
      <w:r w:rsidR="00A24EEB" w:rsidRPr="004D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</w:t>
      </w:r>
      <w:r w:rsidR="00A2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4EEB" w:rsidRPr="004D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«Соглашение мэров по климату и энергии»</w:t>
      </w:r>
      <w:r w:rsidR="00A2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распространения информации об инициативе и успешного опыта действующих подписантов</w:t>
      </w:r>
      <w:r w:rsidR="00A24EEB" w:rsidRPr="004D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2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0705" w:rsidRPr="00DC6A32" w:rsidRDefault="00A90705" w:rsidP="00FC2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24EEB" w:rsidRPr="00A3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EEB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Национальный план действий</w:t>
      </w:r>
      <w:r w:rsidR="005864D1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адаптации к изменению климата</w:t>
      </w:r>
      <w:r w:rsidR="00DB0112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разрабатываемый Министерством природных ресурсов и охраны окружающей среды </w:t>
      </w:r>
      <w:r w:rsidR="00D16CAF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  <w:r w:rsidR="00EA4C3D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493A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D16CAF" w:rsidRPr="00D61AD9" w:rsidRDefault="00872AA3" w:rsidP="00FC2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климатических рисков долговременных инвестиционных проектов</w:t>
      </w:r>
      <w:r w:rsidR="00DC6A32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террит</w:t>
      </w:r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ориального развития</w:t>
      </w:r>
      <w:r w:rsidR="00DC6A32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6CAF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CAF" w:rsidRPr="00D61AD9" w:rsidRDefault="00D16CAF" w:rsidP="00FC2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климатических рисков и «климатического аудита» планов территориального развития городов и регионов Республики Беларусь</w:t>
      </w:r>
      <w:r w:rsid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планы развития)</w:t>
      </w:r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2AA3" w:rsidRPr="00D61AD9" w:rsidRDefault="00872AA3" w:rsidP="00FC2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proofErr w:type="gramEnd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местных планов адаптации</w:t>
      </w:r>
      <w:r w:rsidR="00DC6A32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2AA3" w:rsidRPr="00D61AD9" w:rsidRDefault="00872AA3" w:rsidP="00FC2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proofErr w:type="gramEnd"/>
      <w:r w:rsidR="00EB3240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реализации местных</w:t>
      </w:r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 по адаптации к изменениям климата в контексте существующего законодательства и планов развития</w:t>
      </w:r>
      <w:r w:rsidR="00DC6A32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493A" w:rsidRPr="00D61AD9" w:rsidRDefault="00872AA3" w:rsidP="00FC2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существующего законодательства и разработка дополнительных </w:t>
      </w:r>
      <w:r w:rsid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</w:t>
      </w:r>
      <w:r w:rsidR="00EB3240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EB3240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поддержки долговременной стратегической деятельности по адаптации на местном</w:t>
      </w:r>
      <w:r w:rsidR="00DC6A32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</w:t>
      </w:r>
    </w:p>
    <w:p w:rsidR="00DC6A32" w:rsidRPr="00D61AD9" w:rsidRDefault="00DC6A32" w:rsidP="00FC2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proofErr w:type="gramEnd"/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общественных организа</w:t>
      </w:r>
      <w:r w:rsid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внешних экспертов, местных исполнительных и распорядительных органов</w:t>
      </w:r>
      <w:r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</w:t>
      </w:r>
      <w:r w:rsid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анализу и разработке нормативных правовых</w:t>
      </w:r>
      <w:r w:rsidR="00D61AD9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актов, планов </w:t>
      </w:r>
      <w:r w:rsidR="00D61AD9" w:rsidRPr="00D61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75B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493A" w:rsidRPr="00DC6A32" w:rsidRDefault="005864D1" w:rsidP="00FC2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включить в Стратегию долгосрочного развития РБ с низким уровнем выбросов парниковых газов на период до 2050 года, разрабатываемую в соответствии с Парижским соглашением (</w:t>
      </w:r>
      <w:r w:rsidR="00DB0112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2, 3, 4)</w:t>
      </w:r>
      <w:r w:rsidR="00A3493A" w:rsidRPr="00DC6A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мероприятия:</w:t>
      </w:r>
    </w:p>
    <w:p w:rsidR="00A3493A" w:rsidRPr="006A081C" w:rsidRDefault="006A081C" w:rsidP="00FC2D1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</w:t>
      </w:r>
      <w:r w:rsidR="00A3493A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пересмотр 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еральных </w:t>
      </w:r>
      <w:r w:rsidR="00A3493A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развития городов Республики Беларусь с учетом принципов зеленого градостроительст</w:t>
      </w:r>
      <w:r w:rsidR="007E5A52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ва,</w:t>
      </w:r>
    </w:p>
    <w:p w:rsidR="007E5A52" w:rsidRPr="006A081C" w:rsidRDefault="0084017D" w:rsidP="00FC2D1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</w:t>
      </w:r>
      <w:r w:rsidR="007E5A52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потребления </w:t>
      </w:r>
      <w:r w:rsidR="00FC2D19" w:rsidRPr="00F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топливно-энергетических ресурсов</w:t>
      </w:r>
      <w:r w:rsidR="007E5A52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</w:t>
      </w:r>
      <w:r w:rsidR="00F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возобновляемых источников энергии</w:t>
      </w:r>
      <w:r w:rsidR="006431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5A52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к последствиям изменения климата на уровне городов и районов Республики Беларусь с учетом местной специфики,</w:t>
      </w:r>
    </w:p>
    <w:p w:rsidR="00A3493A" w:rsidRPr="006A081C" w:rsidRDefault="00A3493A" w:rsidP="00FC2D1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энергетического менеджмента на объектах коммунальной собственности в целях контроля и сокращения энергопотребления на уровне административных единиц,</w:t>
      </w:r>
    </w:p>
    <w:p w:rsidR="00A90705" w:rsidRDefault="00A3493A" w:rsidP="00FC2D1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proofErr w:type="gramEnd"/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</w:t>
      </w:r>
      <w:r w:rsidR="0064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</w:t>
      </w:r>
      <w:r w:rsidR="0064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широкой аудитории </w:t>
      </w:r>
      <w:r w:rsidR="0064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</w:t>
      </w:r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климата, адаптации к </w:t>
      </w:r>
      <w:r w:rsidR="007E5A52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последствиям </w:t>
      </w:r>
      <w:r w:rsidR="0064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 в разных отраслях народного хозяйства</w:t>
      </w:r>
      <w:r w:rsidR="007E5A52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зеленого градостроительства, энергетического менеджмента, возобновляемой энергетики</w:t>
      </w:r>
      <w:r w:rsidR="00EA4C3D" w:rsidRPr="006A0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17D" w:rsidRPr="0084017D" w:rsidRDefault="0084017D" w:rsidP="0084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017D" w:rsidRPr="0084017D" w:rsidSect="00E8783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C4" w:rsidRDefault="005732C4" w:rsidP="00566708">
      <w:pPr>
        <w:spacing w:after="0" w:line="240" w:lineRule="auto"/>
      </w:pPr>
      <w:r>
        <w:separator/>
      </w:r>
    </w:p>
  </w:endnote>
  <w:endnote w:type="continuationSeparator" w:id="0">
    <w:p w:rsidR="005732C4" w:rsidRDefault="005732C4" w:rsidP="0056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C4" w:rsidRDefault="005732C4" w:rsidP="00566708">
      <w:pPr>
        <w:spacing w:after="0" w:line="240" w:lineRule="auto"/>
      </w:pPr>
      <w:r>
        <w:separator/>
      </w:r>
    </w:p>
  </w:footnote>
  <w:footnote w:type="continuationSeparator" w:id="0">
    <w:p w:rsidR="005732C4" w:rsidRDefault="005732C4" w:rsidP="00566708">
      <w:pPr>
        <w:spacing w:after="0" w:line="240" w:lineRule="auto"/>
      </w:pPr>
      <w:r>
        <w:continuationSeparator/>
      </w:r>
    </w:p>
  </w:footnote>
  <w:footnote w:id="1">
    <w:p w:rsidR="004B021F" w:rsidRPr="00DC6A32" w:rsidRDefault="004B021F" w:rsidP="005F2F76">
      <w:pPr>
        <w:spacing w:after="0" w:line="240" w:lineRule="auto"/>
        <w:ind w:right="-23"/>
        <w:rPr>
          <w:rFonts w:ascii="Times New Roman" w:hAnsi="Times New Roman" w:cs="Times New Roman"/>
          <w:sz w:val="20"/>
          <w:szCs w:val="20"/>
        </w:rPr>
      </w:pPr>
      <w:r w:rsidRPr="00DC6A3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C6A32">
        <w:rPr>
          <w:rFonts w:ascii="Times New Roman" w:hAnsi="Times New Roman" w:cs="Times New Roman"/>
          <w:sz w:val="20"/>
          <w:szCs w:val="20"/>
        </w:rPr>
        <w:t xml:space="preserve"> Шестое национальное сообщение Республики Беларусь в соответствии с обяза</w:t>
      </w:r>
      <w:r w:rsidRPr="00DC6A32">
        <w:rPr>
          <w:rFonts w:ascii="Times New Roman" w:hAnsi="Times New Roman" w:cs="Times New Roman"/>
          <w:sz w:val="20"/>
          <w:szCs w:val="20"/>
        </w:rPr>
        <w:softHyphen/>
        <w:t>тельствами по Рамочной конвенции ООН об изменении климата. – Минск: Бел НИЦ «Экология», 2015. – 306 с.</w:t>
      </w:r>
    </w:p>
  </w:footnote>
  <w:footnote w:id="2">
    <w:p w:rsidR="004F548C" w:rsidRPr="00DC6A32" w:rsidRDefault="004F548C" w:rsidP="005F2F76">
      <w:pPr>
        <w:pStyle w:val="a4"/>
        <w:jc w:val="both"/>
        <w:rPr>
          <w:rFonts w:ascii="Times New Roman" w:hAnsi="Times New Roman" w:cs="Times New Roman"/>
        </w:rPr>
      </w:pPr>
      <w:r w:rsidRPr="00DC6A32">
        <w:rPr>
          <w:rStyle w:val="a6"/>
          <w:rFonts w:ascii="Times New Roman" w:hAnsi="Times New Roman" w:cs="Times New Roman"/>
        </w:rPr>
        <w:footnoteRef/>
      </w:r>
      <w:r w:rsidR="00EA5C0D" w:rsidRPr="00DC6A32">
        <w:rPr>
          <w:rFonts w:ascii="Times New Roman" w:hAnsi="Times New Roman" w:cs="Times New Roman"/>
        </w:rPr>
        <w:t xml:space="preserve"> Андреенко Н.А., Яблонская Ю.В., МОО «Экопартнерство» (2015)</w:t>
      </w:r>
      <w:r w:rsidR="00F56584" w:rsidRPr="00DC6A32">
        <w:rPr>
          <w:rFonts w:ascii="Times New Roman" w:hAnsi="Times New Roman" w:cs="Times New Roman"/>
        </w:rPr>
        <w:t>.</w:t>
      </w:r>
      <w:r w:rsidR="00EA5C0D" w:rsidRPr="00DC6A32">
        <w:rPr>
          <w:rFonts w:ascii="Times New Roman" w:hAnsi="Times New Roman" w:cs="Times New Roman"/>
        </w:rPr>
        <w:t xml:space="preserve"> Анализ участия белорусских городов в европейской инициативе «Соглашению мэров по климату и энергии». Доступно по ссылке: </w:t>
      </w:r>
      <w:hyperlink r:id="rId1" w:history="1">
        <w:r w:rsidR="00EA5C0D" w:rsidRPr="00DC6A32">
          <w:rPr>
            <w:rStyle w:val="a7"/>
            <w:rFonts w:ascii="Times New Roman" w:hAnsi="Times New Roman" w:cs="Times New Roman"/>
            <w:color w:val="auto"/>
            <w:u w:val="none"/>
          </w:rPr>
          <w:t>http://climate.ecopartnerstvo.by/sites/default/files/2017-01/analiz_gorodov.pdf</w:t>
        </w:r>
      </w:hyperlink>
      <w:r w:rsidR="00EA5C0D" w:rsidRPr="00DC6A32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7858"/>
    <w:multiLevelType w:val="hybridMultilevel"/>
    <w:tmpl w:val="17428A84"/>
    <w:lvl w:ilvl="0" w:tplc="832EF512">
      <w:start w:val="1"/>
      <w:numFmt w:val="decimal"/>
      <w:lvlText w:val="%1."/>
      <w:lvlJc w:val="left"/>
      <w:pPr>
        <w:ind w:left="644" w:hanging="360"/>
      </w:pPr>
      <w:rPr>
        <w:i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93B"/>
    <w:multiLevelType w:val="hybridMultilevel"/>
    <w:tmpl w:val="E17C16A0"/>
    <w:lvl w:ilvl="0" w:tplc="231079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BC6443"/>
    <w:multiLevelType w:val="hybridMultilevel"/>
    <w:tmpl w:val="337EC144"/>
    <w:lvl w:ilvl="0" w:tplc="231079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C92836"/>
    <w:multiLevelType w:val="hybridMultilevel"/>
    <w:tmpl w:val="3422806C"/>
    <w:lvl w:ilvl="0" w:tplc="CEE491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B4C"/>
    <w:rsid w:val="00091C68"/>
    <w:rsid w:val="000C1B41"/>
    <w:rsid w:val="0014327A"/>
    <w:rsid w:val="002932A6"/>
    <w:rsid w:val="002A65B7"/>
    <w:rsid w:val="002B63EF"/>
    <w:rsid w:val="0035470A"/>
    <w:rsid w:val="003939F0"/>
    <w:rsid w:val="003D1B4C"/>
    <w:rsid w:val="003E2420"/>
    <w:rsid w:val="0044370A"/>
    <w:rsid w:val="0046733E"/>
    <w:rsid w:val="004B021F"/>
    <w:rsid w:val="004D0F45"/>
    <w:rsid w:val="004D6CDF"/>
    <w:rsid w:val="004F548C"/>
    <w:rsid w:val="00566708"/>
    <w:rsid w:val="005732C4"/>
    <w:rsid w:val="0057793C"/>
    <w:rsid w:val="005864D1"/>
    <w:rsid w:val="005D44B8"/>
    <w:rsid w:val="005E21C4"/>
    <w:rsid w:val="005F2F76"/>
    <w:rsid w:val="006431AF"/>
    <w:rsid w:val="006579A8"/>
    <w:rsid w:val="00675B15"/>
    <w:rsid w:val="006A081C"/>
    <w:rsid w:val="006E75B4"/>
    <w:rsid w:val="007533B3"/>
    <w:rsid w:val="007B1250"/>
    <w:rsid w:val="007E5467"/>
    <w:rsid w:val="007E5A52"/>
    <w:rsid w:val="007F42A7"/>
    <w:rsid w:val="00806D0A"/>
    <w:rsid w:val="0084017D"/>
    <w:rsid w:val="00841AF1"/>
    <w:rsid w:val="00872AA3"/>
    <w:rsid w:val="00882CCE"/>
    <w:rsid w:val="00894EC7"/>
    <w:rsid w:val="009432FD"/>
    <w:rsid w:val="009705D3"/>
    <w:rsid w:val="009951C5"/>
    <w:rsid w:val="009C5476"/>
    <w:rsid w:val="00A0000D"/>
    <w:rsid w:val="00A24EEB"/>
    <w:rsid w:val="00A3493A"/>
    <w:rsid w:val="00A76F1F"/>
    <w:rsid w:val="00A90705"/>
    <w:rsid w:val="00AB597E"/>
    <w:rsid w:val="00AF5B26"/>
    <w:rsid w:val="00B262B9"/>
    <w:rsid w:val="00B74470"/>
    <w:rsid w:val="00C93DBE"/>
    <w:rsid w:val="00CE6D5E"/>
    <w:rsid w:val="00CF4782"/>
    <w:rsid w:val="00D16CAF"/>
    <w:rsid w:val="00D61AD9"/>
    <w:rsid w:val="00DB0112"/>
    <w:rsid w:val="00DC6A32"/>
    <w:rsid w:val="00E8783E"/>
    <w:rsid w:val="00EA4C3D"/>
    <w:rsid w:val="00EA5C0D"/>
    <w:rsid w:val="00EB3240"/>
    <w:rsid w:val="00F305B0"/>
    <w:rsid w:val="00F47CB7"/>
    <w:rsid w:val="00F56584"/>
    <w:rsid w:val="00F8097A"/>
    <w:rsid w:val="00F86575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D5911-201F-404B-8EB8-035D000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4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667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67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6708"/>
    <w:rPr>
      <w:vertAlign w:val="superscript"/>
    </w:rPr>
  </w:style>
  <w:style w:type="character" w:styleId="a7">
    <w:name w:val="Hyperlink"/>
    <w:basedOn w:val="a0"/>
    <w:uiPriority w:val="99"/>
    <w:unhideWhenUsed/>
    <w:rsid w:val="00EA5C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D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05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705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705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05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70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imate.ecopartnerstvo.by/sites/default/files/2017-01/analiz_gorod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449F-4C64-420C-BBB6-5AC35DBF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Anufriev</dc:creator>
  <cp:lastModifiedBy>Natallia Andreyenka</cp:lastModifiedBy>
  <cp:revision>10</cp:revision>
  <cp:lastPrinted>2017-07-27T13:15:00Z</cp:lastPrinted>
  <dcterms:created xsi:type="dcterms:W3CDTF">2017-08-11T15:17:00Z</dcterms:created>
  <dcterms:modified xsi:type="dcterms:W3CDTF">2017-08-28T13:25:00Z</dcterms:modified>
</cp:coreProperties>
</file>