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6C" w:rsidRPr="0068345F" w:rsidRDefault="004210E0" w:rsidP="00AA026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Спикеры </w:t>
      </w:r>
      <w:r w:rsidR="00AA026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конференции </w:t>
      </w:r>
    </w:p>
    <w:p w:rsidR="00AA026C" w:rsidRPr="00816E90" w:rsidRDefault="00AA026C" w:rsidP="00AA02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816E9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Соглашения мэров по климату и энергии в Беларуси</w:t>
      </w:r>
    </w:p>
    <w:p w:rsidR="00AA026C" w:rsidRDefault="00AA026C" w:rsidP="00AA02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816E9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28 июня 2018 года, </w:t>
      </w:r>
      <w:proofErr w:type="spellStart"/>
      <w:r w:rsidRPr="00816E9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г.Ивье</w:t>
      </w:r>
      <w:proofErr w:type="spellEnd"/>
    </w:p>
    <w:p w:rsidR="004210E0" w:rsidRDefault="004210E0" w:rsidP="00B705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406"/>
      </w:tblGrid>
      <w:tr w:rsidR="006E66C0" w:rsidTr="0093057F">
        <w:tc>
          <w:tcPr>
            <w:tcW w:w="2660" w:type="dxa"/>
          </w:tcPr>
          <w:p w:rsidR="004E0723" w:rsidRDefault="00387776" w:rsidP="00B705B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1302385" cy="1250950"/>
                  <wp:effectExtent l="0" t="0" r="0" b="0"/>
                  <wp:docPr id="3" name="Рисунок 3" descr="Елена Ра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лена Ра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387776" w:rsidRPr="004210E0" w:rsidRDefault="00387776" w:rsidP="00387776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</w:pPr>
            <w:r w:rsidRPr="004210E0"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  <w:t>Елена Ракова</w:t>
            </w:r>
          </w:p>
          <w:p w:rsidR="00387776" w:rsidRPr="004210E0" w:rsidRDefault="00387776" w:rsidP="00387776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</w:pPr>
            <w:r w:rsidRPr="004210E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 xml:space="preserve">координатор </w:t>
            </w:r>
            <w:r w:rsidR="00014BB9" w:rsidRPr="00014BB9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 xml:space="preserve">программ и </w:t>
            </w:r>
            <w:r w:rsidRPr="004210E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проектов ЕС по экологии и энергетике Представительства Европейского союза в Беларуси</w:t>
            </w:r>
          </w:p>
          <w:p w:rsidR="00387776" w:rsidRPr="004210E0" w:rsidRDefault="00387776" w:rsidP="00387776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</w:pPr>
          </w:p>
          <w:p w:rsidR="004E0723" w:rsidRDefault="00387776" w:rsidP="004210E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210E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Представительство Европейского союза в Беларуси </w:t>
            </w:r>
            <w:r w:rsidR="004210E0" w:rsidRPr="004210E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fldChar w:fldCharType="begin"/>
            </w:r>
            <w:r w:rsidR="004210E0" w:rsidRPr="004210E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instrText xml:space="preserve"> HYPERLINK "https://eeas.europa.eu/delegations/belarus_ru" </w:instrText>
            </w:r>
            <w:r w:rsidR="004210E0" w:rsidRPr="004210E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fldChar w:fldCharType="separate"/>
            </w:r>
            <w:r w:rsidR="004210E0" w:rsidRPr="004210E0">
              <w:rPr>
                <w:rStyle w:val="a3"/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>https://eeas.europa.eu/delegations/belarus_ru</w:t>
            </w:r>
            <w:r w:rsidR="004210E0" w:rsidRPr="004210E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fldChar w:fldCharType="end"/>
            </w:r>
            <w:r w:rsidRPr="004210E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обеспечивает тесный диалог с органами власти и другими заинтересованными сторонами (организациями гражданского общества, университетами, СМИ) по вопросам экономической и социальной политики, политики в сфере управления, прав человека и другим программно-нормативным вопросам; поддерживает подготовку и внедрение программ технической по</w:t>
            </w:r>
            <w:r w:rsidR="004210E0" w:rsidRPr="004210E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мощи</w:t>
            </w:r>
            <w:r w:rsidRPr="004210E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, финансируемых Европейским союзом</w:t>
            </w:r>
            <w:r w:rsidR="004210E0" w:rsidRPr="004210E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в Республике Беларусь</w:t>
            </w:r>
            <w:r w:rsidRPr="004210E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</w:p>
          <w:p w:rsidR="009F15C4" w:rsidRPr="004210E0" w:rsidRDefault="009F15C4" w:rsidP="004210E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be-BY" w:eastAsia="ru-RU"/>
              </w:rPr>
            </w:pPr>
          </w:p>
        </w:tc>
      </w:tr>
      <w:tr w:rsidR="006E66C0" w:rsidTr="0093057F">
        <w:tc>
          <w:tcPr>
            <w:tcW w:w="2660" w:type="dxa"/>
          </w:tcPr>
          <w:p w:rsidR="00695011" w:rsidRDefault="00695011" w:rsidP="00D53A09">
            <w:pPr>
              <w:jc w:val="center"/>
              <w:rPr>
                <w:rFonts w:ascii="Times New Roman CYR" w:hAnsi="Times New Roman CYR" w:cs="Times New Roman CYR"/>
                <w:iCs/>
                <w:noProof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noProof/>
                <w:lang/>
              </w:rPr>
              <w:drawing>
                <wp:inline distT="0" distB="0" distL="0" distR="0" wp14:anchorId="18B8E77E" wp14:editId="0895838D">
                  <wp:extent cx="1238250" cy="1219200"/>
                  <wp:effectExtent l="19050" t="0" r="0" b="0"/>
                  <wp:docPr id="5" name="Рисунок 1" descr="C:\Users\Администратор\Downloads\спикеры\Наталья Андре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спикеры\Наталья Андре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396" b="19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695011" w:rsidRPr="004210E0" w:rsidRDefault="00695011" w:rsidP="00D53A09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</w:pPr>
            <w:r w:rsidRPr="004210E0"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  <w:t>Наталья Андреенко</w:t>
            </w:r>
          </w:p>
          <w:p w:rsidR="00695011" w:rsidRPr="004210E0" w:rsidRDefault="00695011" w:rsidP="00D53A09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0E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 xml:space="preserve">координатор проектов по энергии и климату МОО </w:t>
            </w:r>
            <w:r w:rsidRPr="00421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210E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Экопартнерство</w:t>
            </w:r>
            <w:r w:rsidRPr="00421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  <w:p w:rsidR="00695011" w:rsidRPr="004210E0" w:rsidRDefault="00695011" w:rsidP="00D53A0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95011" w:rsidRDefault="009A2642" w:rsidP="007B3C1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 «Экопартнерство» - Структура поддержки Соглашения мэров по климату и энергии в Беларуси - ведет специальный сайт для городов - подписантов</w:t>
            </w:r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52A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climate.ecopartnerstvo.by</w:t>
              </w:r>
            </w:hyperlink>
            <w:r w:rsidRPr="00252A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95011"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является менеджером проекта </w:t>
            </w:r>
            <w:r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Европейского союза </w:t>
            </w:r>
            <w:r w:rsidR="00695011" w:rsidRPr="00C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инициативы «Соглашение мэров» в Беларуси». Она помогает белорусским городам разобраться с их обязательствами по Соглашению мэров и разработать климатическую составляющую Плана действий по устойчивому энергетическому развитию и климату.</w:t>
            </w:r>
            <w:r w:rsidR="00695011"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9F15C4" w:rsidRPr="004210E0" w:rsidRDefault="009F15C4" w:rsidP="007B3C11">
            <w:pPr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</w:pPr>
          </w:p>
        </w:tc>
      </w:tr>
      <w:tr w:rsidR="006E66C0" w:rsidTr="0093057F">
        <w:tc>
          <w:tcPr>
            <w:tcW w:w="2660" w:type="dxa"/>
          </w:tcPr>
          <w:p w:rsidR="004E0723" w:rsidRDefault="004E0723" w:rsidP="00B705B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/>
              </w:rPr>
              <w:drawing>
                <wp:inline distT="0" distB="0" distL="0" distR="0" wp14:anchorId="070A8A54" wp14:editId="3A696FE3">
                  <wp:extent cx="1219200" cy="1200150"/>
                  <wp:effectExtent l="19050" t="0" r="0" b="0"/>
                  <wp:docPr id="10" name="Рисунок 4" descr="C:\Users\Администратор\Downloads\спикеры\Kristina_Bozhkova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ownloads\спикеры\Kristina_Bozhkova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871" r="23763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4E0723" w:rsidRPr="00505772" w:rsidRDefault="00505772" w:rsidP="0050577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e-BY"/>
              </w:rPr>
            </w:pPr>
            <w:r w:rsidRPr="005057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e-BY"/>
              </w:rPr>
              <w:t>Кристина Недева Божкова</w:t>
            </w:r>
          </w:p>
          <w:p w:rsidR="004E0723" w:rsidRPr="004210E0" w:rsidRDefault="004E0723" w:rsidP="004E07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0E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представитель проекта ЕС «Энергетически умные города» из </w:t>
            </w:r>
            <w:proofErr w:type="spellStart"/>
            <w:r w:rsidRPr="004210E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Сондерборга</w:t>
            </w:r>
            <w:proofErr w:type="spellEnd"/>
            <w:r w:rsidRPr="004210E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(Дания), координатор сети городов </w:t>
            </w:r>
          </w:p>
          <w:p w:rsidR="004E0723" w:rsidRPr="004210E0" w:rsidRDefault="004E0723" w:rsidP="004E07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E0723" w:rsidRDefault="004E0723" w:rsidP="007B3C11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Проект Европейского союза </w:t>
            </w:r>
            <w:proofErr w:type="spellStart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Smart</w:t>
            </w:r>
            <w:proofErr w:type="spellEnd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En</w:t>
            </w:r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ergy</w:t>
            </w:r>
            <w:proofErr w:type="spellEnd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City</w:t>
            </w:r>
            <w:proofErr w:type="spellEnd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разрабатывает интеллектуальные энергетические решения в городах </w:t>
            </w:r>
            <w:proofErr w:type="spellStart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Сондерборг</w:t>
            </w:r>
            <w:proofErr w:type="spellEnd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Тарту и </w:t>
            </w:r>
            <w:proofErr w:type="spellStart"/>
            <w:r w:rsidR="0026648D" w:rsidRPr="002664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Витория</w:t>
            </w:r>
            <w:r w:rsidR="0026648D"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26648D" w:rsidRPr="002664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Гастейз</w:t>
            </w:r>
            <w:proofErr w:type="spellEnd"/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распространяет полученный опыт в ряде других европейских городов. Кристина координирует созданную сеть городов, участвует в программах развития энергетических систем и представляет результаты работы на сайте проекта </w:t>
            </w:r>
            <w:hyperlink r:id="rId9" w:history="1">
              <w:r w:rsidRPr="004210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www.SmartEnCityNetwork.eu</w:t>
              </w:r>
            </w:hyperlink>
            <w:r w:rsidRPr="00421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</w:p>
          <w:p w:rsidR="009F15C4" w:rsidRPr="0093057F" w:rsidRDefault="009F15C4" w:rsidP="007B3C11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6E66C0" w:rsidTr="0093057F">
        <w:tc>
          <w:tcPr>
            <w:tcW w:w="2660" w:type="dxa"/>
          </w:tcPr>
          <w:p w:rsidR="004E0723" w:rsidRDefault="004E0723" w:rsidP="00B705B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222222"/>
                <w:sz w:val="28"/>
                <w:szCs w:val="24"/>
                <w:lang/>
              </w:rPr>
              <w:lastRenderedPageBreak/>
              <w:drawing>
                <wp:inline distT="0" distB="0" distL="0" distR="0" wp14:anchorId="479B60FB" wp14:editId="2EE4511B">
                  <wp:extent cx="1190625" cy="1190625"/>
                  <wp:effectExtent l="19050" t="19050" r="28575" b="28575"/>
                  <wp:docPr id="14" name="Рисунок 4" descr="C:\Users\Юлия\AppData\Local\Microsoft\Windows\INetCache\Content.Word\Ника Котов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ия\AppData\Local\Microsoft\Windows\INetCache\Content.Word\Ника Котов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4E0723" w:rsidRPr="004210E0" w:rsidRDefault="004E0723" w:rsidP="004E07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4210E0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 xml:space="preserve">Ника </w:t>
            </w:r>
            <w:proofErr w:type="spellStart"/>
            <w:r w:rsidRPr="004210E0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Котовица</w:t>
            </w:r>
            <w:proofErr w:type="spellEnd"/>
          </w:p>
          <w:p w:rsidR="004E0723" w:rsidRPr="004210E0" w:rsidRDefault="004E0723" w:rsidP="004E07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4210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менеджер проектов Рижского энергетического агентства</w:t>
            </w:r>
            <w:r w:rsidR="00245208" w:rsidRPr="004210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210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</w:t>
            </w:r>
            <w:r w:rsidR="00245208" w:rsidRPr="004210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Латвия</w:t>
            </w:r>
            <w:r w:rsidRPr="004210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)</w:t>
            </w:r>
          </w:p>
          <w:p w:rsidR="004E0723" w:rsidRPr="004210E0" w:rsidRDefault="004E0723" w:rsidP="004E07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  <w:p w:rsidR="004E0723" w:rsidRDefault="004E0723" w:rsidP="00031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Город Рига присоединился к Соглашению мэров в 2008 году</w:t>
            </w:r>
            <w:r w:rsidR="006A0CA8"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. Рижское энергетическое агентство</w:t>
            </w:r>
            <w:r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4210E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www.rea.riga.lv</w:t>
              </w:r>
            </w:hyperlink>
            <w:r w:rsidR="006A0CA8" w:rsidRPr="004210E0">
              <w:rPr>
                <w:rStyle w:val="a3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явля</w:t>
            </w:r>
            <w:r w:rsidR="006A0CA8"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ясь</w:t>
            </w:r>
            <w:r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официальной структурой поддержки Соглашения мэров по климату и энергии в Латвии</w:t>
            </w:r>
            <w:r w:rsidR="006A0CA8"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, активно содействует городу в выполнении его обязательств:</w:t>
            </w:r>
            <w:r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План действий по устойчивому энергетическому развитию (ПДУЭР)</w:t>
            </w:r>
            <w:r w:rsidR="006A0CA8"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0CA8"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г.Риги</w:t>
            </w:r>
            <w:proofErr w:type="spellEnd"/>
            <w:r w:rsidR="006A0CA8"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был разработан и реализуется при участии РЭА</w:t>
            </w:r>
            <w:r w:rsidRPr="004210E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9F15C4" w:rsidRPr="004210E0" w:rsidRDefault="009F15C4" w:rsidP="00031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6E66C0" w:rsidTr="0093057F">
        <w:tc>
          <w:tcPr>
            <w:tcW w:w="2660" w:type="dxa"/>
          </w:tcPr>
          <w:p w:rsidR="00245208" w:rsidRDefault="00245208" w:rsidP="00D53A0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Cs/>
                <w:noProof/>
                <w:lang/>
              </w:rPr>
              <w:drawing>
                <wp:inline distT="0" distB="0" distL="0" distR="0" wp14:anchorId="215B842C" wp14:editId="4EEA5F4E">
                  <wp:extent cx="1234843" cy="1276350"/>
                  <wp:effectExtent l="19050" t="0" r="3407" b="0"/>
                  <wp:docPr id="15" name="Рисунок 1" descr="C:\Users\Администратор\Downloads\спикеры\Гай Им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спикеры\Гай Им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028" b="26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43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245208" w:rsidRPr="004210E0" w:rsidRDefault="00245208" w:rsidP="00D53A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210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Гай </w:t>
            </w:r>
            <w:proofErr w:type="spellStart"/>
            <w:r w:rsidRPr="004210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Имз</w:t>
            </w:r>
            <w:proofErr w:type="spellEnd"/>
          </w:p>
          <w:p w:rsidR="00245208" w:rsidRPr="004210E0" w:rsidRDefault="00245208" w:rsidP="00D53A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0E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соучредитель и председатель правления «Совета по экологическому строительству» </w:t>
            </w:r>
          </w:p>
          <w:p w:rsidR="00CB5448" w:rsidRDefault="00CB5448" w:rsidP="00D53A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2F" w:rsidRDefault="0085602F" w:rsidP="00CE77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B5448">
              <w:rPr>
                <w:rFonts w:ascii="Times New Roman" w:hAnsi="Times New Roman" w:cs="Times New Roman"/>
                <w:sz w:val="24"/>
                <w:szCs w:val="24"/>
              </w:rPr>
              <w:t>Совет по экологическому строительству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13" w:tgtFrame="_blank" w:history="1">
              <w:r w:rsidR="00CB5448" w:rsidRPr="004210E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www.rugbc.org/ru</w:t>
              </w:r>
            </w:hyperlink>
            <w:r w:rsidR="00CB5448" w:rsidRPr="0042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4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некоммерческим партнерством, </w:t>
            </w:r>
            <w:r w:rsidR="00CB5448" w:rsidRPr="00CB5448">
              <w:rPr>
                <w:rFonts w:ascii="Times New Roman" w:hAnsi="Times New Roman" w:cs="Times New Roman"/>
                <w:sz w:val="24"/>
                <w:szCs w:val="24"/>
              </w:rPr>
              <w:t>созданным с целью</w:t>
            </w:r>
            <w:r w:rsidRPr="00CB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2F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CB5448" w:rsidRPr="00CB54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602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рациональных, </w:t>
            </w:r>
            <w:proofErr w:type="spellStart"/>
            <w:r w:rsidRPr="0085602F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5602F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 безопасных технологий и методов проектирования, строительства и эксплуатации зданий </w:t>
            </w:r>
            <w:r w:rsidR="00CB5448" w:rsidRPr="00CB5448">
              <w:rPr>
                <w:rFonts w:ascii="Times New Roman" w:hAnsi="Times New Roman" w:cs="Times New Roman"/>
                <w:sz w:val="24"/>
                <w:szCs w:val="24"/>
              </w:rPr>
              <w:t>в России.</w:t>
            </w:r>
            <w:r w:rsidR="00CB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E5">
              <w:rPr>
                <w:rFonts w:ascii="Times New Roman" w:hAnsi="Times New Roman" w:cs="Times New Roman"/>
                <w:sz w:val="24"/>
                <w:szCs w:val="24"/>
              </w:rPr>
              <w:t>Основные задачи деятельности</w:t>
            </w:r>
            <w:r w:rsidRPr="0085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448" w:rsidRPr="00CE77E5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85602F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CB5448" w:rsidRPr="00CE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2F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профессионалов, </w:t>
            </w:r>
            <w:r w:rsidR="00CB5448" w:rsidRPr="008560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энергосберегающих и экологических технологий </w:t>
            </w:r>
            <w:r w:rsidR="00CB5448" w:rsidRPr="00CE7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448" w:rsidRPr="0085602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</w:t>
            </w:r>
            <w:r w:rsidR="00CE7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5448" w:rsidRPr="0085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2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национального стандарта экологического строительства;</w:t>
            </w:r>
            <w:r w:rsidR="00CB5448" w:rsidRPr="00CE77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B5448" w:rsidRPr="0085602F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8560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базы по </w:t>
            </w:r>
            <w:proofErr w:type="spellStart"/>
            <w:r w:rsidRPr="0085602F">
              <w:rPr>
                <w:rFonts w:ascii="Times New Roman" w:hAnsi="Times New Roman" w:cs="Times New Roman"/>
                <w:sz w:val="24"/>
                <w:szCs w:val="24"/>
              </w:rPr>
              <w:t>экотехнология</w:t>
            </w:r>
            <w:r w:rsidR="00CE77E5" w:rsidRPr="00CE77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CE77E5" w:rsidRPr="00CE77E5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</w:t>
            </w:r>
            <w:r w:rsidR="00CE77E5">
              <w:rPr>
                <w:rFonts w:ascii="Times New Roman" w:hAnsi="Times New Roman" w:cs="Times New Roman"/>
                <w:sz w:val="24"/>
                <w:szCs w:val="24"/>
              </w:rPr>
              <w:t>; популяризация зеленых зданий.</w:t>
            </w:r>
            <w:r w:rsidR="00CE77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9F15C4" w:rsidRPr="004210E0" w:rsidRDefault="009F15C4" w:rsidP="00CE7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6E66C0" w:rsidTr="0093057F">
        <w:tc>
          <w:tcPr>
            <w:tcW w:w="2660" w:type="dxa"/>
          </w:tcPr>
          <w:p w:rsidR="00DA0B90" w:rsidRDefault="0026648D" w:rsidP="00B705B4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1332395" cy="15265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Лискун Банк развития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86" cy="154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DA0B90" w:rsidRPr="00DA0B90" w:rsidRDefault="00DA0B90" w:rsidP="00DA0B9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</w:pPr>
            <w:r w:rsidRPr="00DA0B90"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  <w:t>Ольга Лискун</w:t>
            </w:r>
          </w:p>
          <w:p w:rsidR="00DA0B90" w:rsidRPr="00DA0B90" w:rsidRDefault="00DA0B90" w:rsidP="00DA0B9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</w:pPr>
            <w:r w:rsidRPr="00DA0B9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главный специалист отдела организации финансирования субъектов малого и среднего предпринимательства Банка развития РБ</w:t>
            </w:r>
          </w:p>
          <w:p w:rsidR="00DA0B90" w:rsidRPr="00DA0B90" w:rsidRDefault="00DA0B90" w:rsidP="00DA0B9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</w:pPr>
          </w:p>
          <w:p w:rsidR="00DA0B90" w:rsidRDefault="00DA0B90" w:rsidP="0026648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Банк развития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Республики Беларусь</w:t>
            </w: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hyperlink r:id="rId15" w:history="1">
              <w:r w:rsidRPr="00DA0B90">
                <w:rPr>
                  <w:rStyle w:val="a3"/>
                  <w:rFonts w:ascii="Times New Roman CYR" w:hAnsi="Times New Roman CYR" w:cs="Times New Roman CYR"/>
                  <w:iCs/>
                  <w:sz w:val="24"/>
                  <w:szCs w:val="24"/>
                  <w:lang w:val="en-US"/>
                </w:rPr>
                <w:t>www</w:t>
              </w:r>
              <w:r w:rsidRPr="00DA0B90">
                <w:rPr>
                  <w:rStyle w:val="a3"/>
                  <w:rFonts w:ascii="Times New Roman CYR" w:hAnsi="Times New Roman CYR" w:cs="Times New Roman CYR"/>
                  <w:iCs/>
                  <w:sz w:val="24"/>
                  <w:szCs w:val="24"/>
                </w:rPr>
                <w:t>.brrb.by</w:t>
              </w:r>
            </w:hyperlink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учрежден</w:t>
            </w: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ветом М</w:t>
            </w: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ин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истров</w:t>
            </w: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и Нац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иональным </w:t>
            </w: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банк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ом</w:t>
            </w: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РБ в 2011 году</w:t>
            </w: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. Главная цель его деятельности </w:t>
            </w:r>
            <w:r w:rsidRPr="00DA0B90">
              <w:rPr>
                <w:rFonts w:ascii="Arial" w:hAnsi="Arial" w:cs="Arial"/>
                <w:iCs/>
                <w:sz w:val="24"/>
                <w:szCs w:val="24"/>
              </w:rPr>
              <w:t>‒</w:t>
            </w:r>
            <w:r w:rsidRPr="00DA0B90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развитие системы финансирования государственных программ и реализация социально значимых инвестиционных проектов.</w:t>
            </w:r>
            <w:r w:rsidR="0026648D" w:rsidRPr="0026648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Банк развития оказ</w:t>
            </w:r>
            <w:r w:rsidR="0026648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ывает</w:t>
            </w:r>
            <w:r w:rsidR="0026648D" w:rsidRPr="0026648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поддержк</w:t>
            </w:r>
            <w:r w:rsidR="0026648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</w:t>
            </w:r>
            <w:r w:rsidR="0026648D" w:rsidRPr="0026648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субъектам малого и среднего предпринимательства посредством предоставления специальных кредитных продуктов через сеть банков-партнеров</w:t>
            </w:r>
            <w:r w:rsidR="0026648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  <w:p w:rsidR="009F15C4" w:rsidRPr="00E80E32" w:rsidRDefault="009F15C4" w:rsidP="0026648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</w:p>
        </w:tc>
      </w:tr>
      <w:tr w:rsidR="005C3EF3" w:rsidTr="0093057F">
        <w:tc>
          <w:tcPr>
            <w:tcW w:w="2660" w:type="dxa"/>
          </w:tcPr>
          <w:p w:rsidR="005C3EF3" w:rsidRDefault="00E80E32" w:rsidP="00B705B4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1232883" cy="174567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ДК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71" cy="17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5C3EF3" w:rsidRPr="005C3EF3" w:rsidRDefault="005C3EF3" w:rsidP="00DA0B9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</w:pPr>
            <w:r w:rsidRPr="005C3EF3"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  <w:t>Дмитрий Карпиевич</w:t>
            </w:r>
          </w:p>
          <w:p w:rsidR="005C3EF3" w:rsidRPr="005C3EF3" w:rsidRDefault="005C3EF3" w:rsidP="00DA0B9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</w:pPr>
            <w:r w:rsidRPr="005C3EF3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координатор направления «Устойчивое региональное развитие»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5C3EF3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Программ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ы</w:t>
            </w:r>
            <w:r w:rsidRPr="005C3EF3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 xml:space="preserve"> поддержки Беларуси</w:t>
            </w:r>
            <w:r w:rsidR="00D32D8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D32D8B" w:rsidRPr="00D32D8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Федерального правительства Германии</w:t>
            </w:r>
          </w:p>
          <w:p w:rsidR="005C3EF3" w:rsidRPr="005C3EF3" w:rsidRDefault="005C3EF3" w:rsidP="00DA0B9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</w:pPr>
          </w:p>
          <w:p w:rsidR="005C3EF3" w:rsidRDefault="005C3EF3" w:rsidP="00D32D8B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5C3EF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Программа поддержки </w:t>
            </w:r>
            <w:r w:rsidR="00EE5637" w:rsidRPr="005C3EF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Беларуси </w:t>
            </w:r>
            <w:r w:rsidR="00EE5637" w:rsidRPr="00D32D8B">
              <w:rPr>
                <w:rStyle w:val="a3"/>
                <w:rFonts w:ascii="Times New Roman" w:hAnsi="Times New Roman" w:cs="Times New Roman"/>
                <w:sz w:val="24"/>
                <w:szCs w:val="24"/>
                <w:lang w:val="be-BY"/>
              </w:rPr>
              <w:t>ibb-minsk.by/program</w:t>
            </w:r>
            <w:r w:rsidRPr="005C3EF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реализуется в Беларуси с 2002 г.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, за это время была оказана поддержка </w:t>
            </w:r>
            <w:r w:rsidRPr="005C3EF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реализации более 250 проектов</w:t>
            </w:r>
            <w:r w:rsidRPr="005C3EF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  <w:r w:rsidR="00EE5637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5C3EF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Программа поддержки содействует сотрудничеству между неправительственными организациями (НПО) и органами государ</w:t>
            </w:r>
            <w:r w:rsidRPr="005C3EF3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ственного управления с целью внедрения инноваций и проведения реформ в основных сферах жизни общества. Программа делает ставку на развитие многостороннего сотрудничества</w:t>
            </w:r>
            <w:r w:rsidR="00EE5637" w:rsidRPr="005C3EF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="00EE5637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и</w:t>
            </w:r>
            <w:r w:rsidR="00EE5637" w:rsidRPr="005C3EF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устойчивое развитие общества на национальном и региональном уровнях</w:t>
            </w:r>
            <w:r w:rsidR="00EE5637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  <w:p w:rsidR="009F15C4" w:rsidRPr="0026648D" w:rsidRDefault="009F15C4" w:rsidP="00D32D8B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</w:p>
        </w:tc>
      </w:tr>
      <w:tr w:rsidR="006E66C0" w:rsidTr="0093057F">
        <w:tc>
          <w:tcPr>
            <w:tcW w:w="2660" w:type="dxa"/>
          </w:tcPr>
          <w:p w:rsidR="006E554A" w:rsidRDefault="0093057F" w:rsidP="00B705B4">
            <w:pPr>
              <w:ind w:left="-142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/>
              </w:rPr>
              <w:lastRenderedPageBreak/>
              <w:drawing>
                <wp:inline distT="0" distB="0" distL="0" distR="0">
                  <wp:extent cx="1962804" cy="13035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SC_015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493" cy="130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6E554A" w:rsidRPr="006E554A" w:rsidRDefault="006E554A" w:rsidP="006E554A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</w:pPr>
            <w:r w:rsidRPr="006E554A"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  <w:t>Мирослав Кобаса</w:t>
            </w:r>
          </w:p>
          <w:p w:rsidR="006E554A" w:rsidRPr="006E554A" w:rsidRDefault="006E554A" w:rsidP="006E554A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lang w:val="be-BY"/>
              </w:rPr>
            </w:pPr>
            <w:r w:rsidRPr="006E554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 xml:space="preserve">председатель правления ПОО </w:t>
            </w:r>
            <w:r w:rsidRPr="006E5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6E554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Фонд имени Льва Сапеги</w:t>
            </w:r>
            <w:r w:rsidRPr="006E5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6E55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(Беларусь)</w:t>
            </w:r>
          </w:p>
          <w:p w:rsidR="006E554A" w:rsidRPr="006E554A" w:rsidRDefault="006E554A" w:rsidP="006E554A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</w:pPr>
          </w:p>
          <w:p w:rsidR="0093057F" w:rsidRDefault="006E554A" w:rsidP="0093057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</w:pPr>
            <w:r w:rsidRPr="006E554A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ПОО «Фонд имени Льва Caпeги» </w:t>
            </w:r>
            <w:hyperlink r:id="rId18" w:history="1">
              <w:r w:rsidRPr="006E554A">
                <w:rPr>
                  <w:rStyle w:val="a3"/>
                  <w:rFonts w:ascii="Times New Roman CYR" w:hAnsi="Times New Roman CYR" w:cs="Times New Roman CYR"/>
                  <w:iCs/>
                  <w:sz w:val="24"/>
                  <w:szCs w:val="24"/>
                  <w:lang w:val="be-BY"/>
                </w:rPr>
                <w:t>sapieha.org</w:t>
              </w:r>
            </w:hyperlink>
            <w:r w:rsidRPr="006E554A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 –некоммерческая организация, созданная для установления и развития демократических реформ в Республике Беларусь в области местного самоуправления, экономики, науки, культуры</w:t>
            </w:r>
            <w:r w:rsidR="00DA0B9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 и</w:t>
            </w:r>
            <w:r w:rsidRPr="006E554A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 развития гражданского общества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>. Большое значение в работе фонда уделяется</w:t>
            </w:r>
            <w:r w:rsidRPr="006E554A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 </w:t>
            </w:r>
            <w:r w:rsidR="0093057F" w:rsidRPr="0093057F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>развитию взаимодействия между местными органами власти, общественными объединениями и гражданами, а также участию граждан в решении актуальных вопросов местного значения</w:t>
            </w:r>
            <w:r w:rsidRPr="006E554A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. </w:t>
            </w:r>
          </w:p>
          <w:p w:rsidR="009F15C4" w:rsidRPr="006E554A" w:rsidRDefault="009F15C4" w:rsidP="0093057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</w:pPr>
          </w:p>
        </w:tc>
      </w:tr>
      <w:tr w:rsidR="006E66C0" w:rsidTr="0093057F">
        <w:tc>
          <w:tcPr>
            <w:tcW w:w="2660" w:type="dxa"/>
          </w:tcPr>
          <w:p w:rsidR="00245208" w:rsidRDefault="00245208" w:rsidP="00B705B4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Cs/>
                <w:noProof/>
                <w:sz w:val="24"/>
                <w:lang/>
              </w:rPr>
              <w:drawing>
                <wp:inline distT="0" distB="0" distL="0" distR="0" wp14:anchorId="4B71727A" wp14:editId="5A419500">
                  <wp:extent cx="1238250" cy="1200150"/>
                  <wp:effectExtent l="19050" t="0" r="0" b="0"/>
                  <wp:docPr id="1" name="Рисунок 12" descr="C:\Users\Юлия\AppData\Local\Microsoft\Windows\INetCache\Content.Word\Яцек Шкарб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Юлия\AppData\Local\Microsoft\Windows\INetCache\Content.Word\Яцек Шкарб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7568" t="9717" r="27026" b="23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EB5830" w:rsidRPr="00EB5830" w:rsidRDefault="00EB5830" w:rsidP="00EB583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</w:pPr>
            <w:r w:rsidRPr="00EB5830">
              <w:rPr>
                <w:rFonts w:ascii="Times New Roman CYR" w:hAnsi="Times New Roman CYR" w:cs="Times New Roman CYR"/>
                <w:b/>
                <w:iCs/>
                <w:sz w:val="24"/>
                <w:szCs w:val="24"/>
                <w:lang w:val="be-BY"/>
              </w:rPr>
              <w:t>Яцек Cкарбек</w:t>
            </w:r>
          </w:p>
          <w:p w:rsidR="00EB5830" w:rsidRPr="00EB5830" w:rsidRDefault="00EB5830" w:rsidP="00EB583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</w:pPr>
            <w:r w:rsidRPr="00EB583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президент Гданьского водоканала (Польша)</w:t>
            </w:r>
          </w:p>
          <w:p w:rsidR="00EB5830" w:rsidRPr="00EB5830" w:rsidRDefault="00EB5830" w:rsidP="00EB583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</w:pPr>
          </w:p>
          <w:p w:rsidR="00EB5830" w:rsidRPr="00EB5830" w:rsidRDefault="00EB5830" w:rsidP="00EB583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</w:pPr>
            <w:proofErr w:type="spellStart"/>
            <w:r w:rsidRPr="00EB5830">
              <w:rPr>
                <w:rFonts w:ascii="Times New Roman" w:hAnsi="Times New Roman" w:cs="Times New Roman"/>
                <w:iCs/>
                <w:sz w:val="24"/>
                <w:szCs w:val="24"/>
              </w:rPr>
              <w:t>Яцек</w:t>
            </w:r>
            <w:proofErr w:type="spellEnd"/>
            <w:r w:rsidRPr="00EB583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 окончил юридический факультет Гданьского университета.  С 1997 по 2004 гг. был президентом правления судостроительных компаний группы «Remontowa». В 2001-2004 годах создал и управлял организацией по утилизации и упаковке отходов АО «Экола», которая заседала в наблюдательном совете компании по утилизации Ekoplastik (2002-2004) и представлял город Гданьск в наблюдательном совете компании Saur Neptun Gda</w:t>
            </w:r>
            <w:r w:rsidRPr="00EB5830">
              <w:rPr>
                <w:rFonts w:ascii="Cambria" w:hAnsi="Cambria" w:cs="Cambria"/>
                <w:iCs/>
                <w:sz w:val="24"/>
                <w:szCs w:val="24"/>
                <w:lang w:val="be-BY"/>
              </w:rPr>
              <w:t>ń</w:t>
            </w:r>
            <w:r w:rsidRPr="00EB583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sk SA. </w:t>
            </w:r>
          </w:p>
          <w:p w:rsidR="00245208" w:rsidRDefault="00EB5830" w:rsidP="00EB5830">
            <w:pPr>
              <w:shd w:val="clear" w:color="auto" w:fill="FFFFFF"/>
              <w:spacing w:line="235" w:lineRule="atLeast"/>
              <w:jc w:val="both"/>
              <w:rPr>
                <w:sz w:val="24"/>
                <w:szCs w:val="24"/>
              </w:rPr>
            </w:pPr>
            <w:r w:rsidRPr="00EB5830">
              <w:rPr>
                <w:rFonts w:ascii="Times New Roman CYR" w:hAnsi="Times New Roman CYR" w:cs="Times New Roman CYR"/>
                <w:iCs/>
                <w:sz w:val="24"/>
                <w:szCs w:val="24"/>
                <w:lang w:val="be-BY"/>
              </w:rPr>
              <w:t xml:space="preserve">В 2004 году Яцек результатом конкурса был выбран президентом Гданьского водоканала </w:t>
            </w:r>
            <w:r w:rsidRPr="00EB5830">
              <w:fldChar w:fldCharType="begin"/>
            </w:r>
            <w:r w:rsidRPr="00EB5830">
              <w:instrText xml:space="preserve"> HYPERLINK "http://www.giwk.pl" </w:instrText>
            </w:r>
            <w:r w:rsidRPr="00EB5830">
              <w:fldChar w:fldCharType="separate"/>
            </w:r>
            <w:r w:rsidRPr="00EB583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www.giwk.pl</w:t>
            </w:r>
            <w:r w:rsidRPr="00EB583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B5830">
              <w:rPr>
                <w:sz w:val="24"/>
                <w:szCs w:val="24"/>
              </w:rPr>
              <w:t>.</w:t>
            </w:r>
          </w:p>
          <w:p w:rsidR="009F15C4" w:rsidRPr="00EB5830" w:rsidRDefault="009F15C4" w:rsidP="00EB5830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</w:p>
        </w:tc>
      </w:tr>
      <w:tr w:rsidR="006E66C0" w:rsidTr="0093057F">
        <w:tc>
          <w:tcPr>
            <w:tcW w:w="2660" w:type="dxa"/>
          </w:tcPr>
          <w:p w:rsidR="00245208" w:rsidRDefault="00245208" w:rsidP="00B705B4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/>
              </w:rPr>
              <w:drawing>
                <wp:inline distT="0" distB="0" distL="0" distR="0" wp14:anchorId="093CAF7D" wp14:editId="7824FCCA">
                  <wp:extent cx="1238250" cy="1257300"/>
                  <wp:effectExtent l="19050" t="0" r="0" b="0"/>
                  <wp:docPr id="19" name="Рисунок 7" descr="C:\Users\Администратор\Downloads\спикеры\Петерис Гаилит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ownloads\спикеры\Петерис Гаилит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4628" t="8219" r="28365" b="23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33" cy="125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:rsidR="00EB5830" w:rsidRPr="00EB5830" w:rsidRDefault="00EB5830" w:rsidP="00EB5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B5830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Петерис</w:t>
            </w:r>
            <w:proofErr w:type="spellEnd"/>
            <w:r w:rsidRPr="00EB5830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830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Гаилитис</w:t>
            </w:r>
            <w:proofErr w:type="spellEnd"/>
          </w:p>
          <w:p w:rsidR="00EB5830" w:rsidRPr="00EB5830" w:rsidRDefault="00EB5830" w:rsidP="00EB5830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EB583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зам. президента </w:t>
            </w:r>
            <w:r w:rsidRPr="00EB583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 xml:space="preserve">Гданьского водоканала </w:t>
            </w:r>
            <w:r w:rsidRPr="00EB583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(</w:t>
            </w:r>
            <w:r w:rsidRPr="00EB583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be-BY"/>
              </w:rPr>
              <w:t>Польша</w:t>
            </w:r>
            <w:r w:rsidRPr="00EB583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)</w:t>
            </w:r>
          </w:p>
          <w:p w:rsidR="00EB5830" w:rsidRPr="00EB5830" w:rsidRDefault="00EB5830" w:rsidP="00EB583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B5830" w:rsidRPr="00EB5830" w:rsidRDefault="00EB5830" w:rsidP="00EB583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Петерис</w:t>
            </w:r>
            <w:proofErr w:type="spellEnd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окончил факультет экономики производства </w:t>
            </w:r>
            <w:proofErr w:type="spellStart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Гданьского</w:t>
            </w:r>
            <w:proofErr w:type="spellEnd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университета. В своё время был казначеем Гданьска, соучредите</w:t>
            </w:r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softHyphen/>
              <w:t xml:space="preserve">лем Муниципального союза муниципалитетов «Долина </w:t>
            </w:r>
            <w:proofErr w:type="spellStart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Реды</w:t>
            </w:r>
            <w:proofErr w:type="spellEnd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Хилонки</w:t>
            </w:r>
            <w:proofErr w:type="spellEnd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», советником польского посольства в Риге.</w:t>
            </w:r>
          </w:p>
          <w:p w:rsidR="00245208" w:rsidRDefault="00EB5830" w:rsidP="00EB583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Гданьского</w:t>
            </w:r>
            <w:proofErr w:type="spellEnd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водоконала</w:t>
            </w:r>
            <w:proofErr w:type="spellEnd"/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EB58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www.giwk.pl</w:t>
              </w:r>
            </w:hyperlink>
            <w:r w:rsidRPr="00EB58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следит за качеством питьевой воды в подземных водохранилищах Гданьска и окружающих местностей, постоянно модернизирует сооружения водоснабжения и канализации, максимально снижая воздействие на окружающую среду. На очистных сооружениях сточных вод в Гданьске производится «зеленая энергия» из биогаза.</w:t>
            </w:r>
          </w:p>
          <w:p w:rsidR="009F15C4" w:rsidRPr="00EB5830" w:rsidRDefault="009F15C4" w:rsidP="00EB583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val="be-BY" w:eastAsia="ru-RU"/>
              </w:rPr>
            </w:pPr>
          </w:p>
        </w:tc>
      </w:tr>
    </w:tbl>
    <w:p w:rsidR="00852F3A" w:rsidRDefault="00852F3A" w:rsidP="009F15C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bookmarkStart w:id="0" w:name="_GoBack"/>
      <w:bookmarkEnd w:id="0"/>
    </w:p>
    <w:sectPr w:rsidR="00852F3A" w:rsidSect="0052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13791"/>
    <w:multiLevelType w:val="multilevel"/>
    <w:tmpl w:val="C4B0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1EB7"/>
    <w:rsid w:val="00001B20"/>
    <w:rsid w:val="00014BB9"/>
    <w:rsid w:val="00022463"/>
    <w:rsid w:val="000311FA"/>
    <w:rsid w:val="00040A7C"/>
    <w:rsid w:val="000752BD"/>
    <w:rsid w:val="00091361"/>
    <w:rsid w:val="00130FDC"/>
    <w:rsid w:val="00155CD2"/>
    <w:rsid w:val="001C5043"/>
    <w:rsid w:val="001C53D5"/>
    <w:rsid w:val="001C57AF"/>
    <w:rsid w:val="001F2D9C"/>
    <w:rsid w:val="001F3510"/>
    <w:rsid w:val="00214D93"/>
    <w:rsid w:val="00245208"/>
    <w:rsid w:val="00245AE8"/>
    <w:rsid w:val="00252A99"/>
    <w:rsid w:val="0026648D"/>
    <w:rsid w:val="00266AB4"/>
    <w:rsid w:val="002745C5"/>
    <w:rsid w:val="002971D5"/>
    <w:rsid w:val="002D0249"/>
    <w:rsid w:val="0031448E"/>
    <w:rsid w:val="003425A9"/>
    <w:rsid w:val="00387776"/>
    <w:rsid w:val="00397D45"/>
    <w:rsid w:val="003B12A4"/>
    <w:rsid w:val="003C3DEB"/>
    <w:rsid w:val="003D1EB7"/>
    <w:rsid w:val="004210E0"/>
    <w:rsid w:val="004456A8"/>
    <w:rsid w:val="004810C5"/>
    <w:rsid w:val="004E0723"/>
    <w:rsid w:val="00505772"/>
    <w:rsid w:val="00523364"/>
    <w:rsid w:val="00544CCA"/>
    <w:rsid w:val="005710CF"/>
    <w:rsid w:val="005755F5"/>
    <w:rsid w:val="005C3EF3"/>
    <w:rsid w:val="005D6EF6"/>
    <w:rsid w:val="005D7FB9"/>
    <w:rsid w:val="005E2A08"/>
    <w:rsid w:val="005F11E6"/>
    <w:rsid w:val="005F4296"/>
    <w:rsid w:val="005F46AA"/>
    <w:rsid w:val="0060109F"/>
    <w:rsid w:val="006024B9"/>
    <w:rsid w:val="006242CA"/>
    <w:rsid w:val="00632960"/>
    <w:rsid w:val="00651D95"/>
    <w:rsid w:val="00695011"/>
    <w:rsid w:val="006A0CA8"/>
    <w:rsid w:val="006C6C6C"/>
    <w:rsid w:val="006E554A"/>
    <w:rsid w:val="006E66C0"/>
    <w:rsid w:val="007346C4"/>
    <w:rsid w:val="007B3C11"/>
    <w:rsid w:val="007C52E7"/>
    <w:rsid w:val="008047C7"/>
    <w:rsid w:val="00816E90"/>
    <w:rsid w:val="00821ACA"/>
    <w:rsid w:val="00852F3A"/>
    <w:rsid w:val="0085602F"/>
    <w:rsid w:val="008609DC"/>
    <w:rsid w:val="00864175"/>
    <w:rsid w:val="00876275"/>
    <w:rsid w:val="00892CBD"/>
    <w:rsid w:val="008A1963"/>
    <w:rsid w:val="008E799D"/>
    <w:rsid w:val="0092657E"/>
    <w:rsid w:val="0093057F"/>
    <w:rsid w:val="00944576"/>
    <w:rsid w:val="00966C8C"/>
    <w:rsid w:val="0097512F"/>
    <w:rsid w:val="009800EE"/>
    <w:rsid w:val="00992727"/>
    <w:rsid w:val="009A2642"/>
    <w:rsid w:val="009C45AF"/>
    <w:rsid w:val="009F15C4"/>
    <w:rsid w:val="00A530DD"/>
    <w:rsid w:val="00A85D21"/>
    <w:rsid w:val="00AA026C"/>
    <w:rsid w:val="00B5085C"/>
    <w:rsid w:val="00B67ED6"/>
    <w:rsid w:val="00B705B4"/>
    <w:rsid w:val="00BB1EFA"/>
    <w:rsid w:val="00BE0361"/>
    <w:rsid w:val="00C06E80"/>
    <w:rsid w:val="00C16A8E"/>
    <w:rsid w:val="00C37A2E"/>
    <w:rsid w:val="00CB5448"/>
    <w:rsid w:val="00CC426E"/>
    <w:rsid w:val="00CD0D51"/>
    <w:rsid w:val="00CE77E5"/>
    <w:rsid w:val="00D32D8B"/>
    <w:rsid w:val="00DA0B90"/>
    <w:rsid w:val="00DF7843"/>
    <w:rsid w:val="00E44B6E"/>
    <w:rsid w:val="00E607C8"/>
    <w:rsid w:val="00E80E32"/>
    <w:rsid w:val="00EB23B8"/>
    <w:rsid w:val="00EB5830"/>
    <w:rsid w:val="00EB63E3"/>
    <w:rsid w:val="00EE5637"/>
    <w:rsid w:val="00F566EC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C182-93DE-431A-BA56-10F2EF2F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C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2F3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9501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252A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252A99"/>
  </w:style>
  <w:style w:type="character" w:styleId="aa">
    <w:name w:val="Strong"/>
    <w:basedOn w:val="a0"/>
    <w:uiPriority w:val="22"/>
    <w:qFormat/>
    <w:rsid w:val="005C3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ugbc.org/ru" TargetMode="External"/><Relationship Id="rId18" Type="http://schemas.openxmlformats.org/officeDocument/2006/relationships/hyperlink" Target="http://sapieh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iwk.pl" TargetMode="External"/><Relationship Id="rId7" Type="http://schemas.openxmlformats.org/officeDocument/2006/relationships/hyperlink" Target="http://www.climate.ecopartnerstvo.b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natallia.andreyenka\Downloads\www.rea.riga.lv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natallia.andreyenka\Downloads\www.brrb.b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SmartEnCityNetwork.eu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Vegan Mamma</dc:creator>
  <cp:lastModifiedBy>chumakova88@outlook.com</cp:lastModifiedBy>
  <cp:revision>23</cp:revision>
  <cp:lastPrinted>2018-06-07T12:57:00Z</cp:lastPrinted>
  <dcterms:created xsi:type="dcterms:W3CDTF">2018-06-04T17:07:00Z</dcterms:created>
  <dcterms:modified xsi:type="dcterms:W3CDTF">2018-06-09T07:32:00Z</dcterms:modified>
</cp:coreProperties>
</file>